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58"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spacing w:line="560" w:lineRule="exact"/>
        <w:ind w:right="158"/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企业承诺书</w:t>
      </w:r>
      <w:bookmarkEnd w:id="0"/>
    </w:p>
    <w:p>
      <w:pPr>
        <w:spacing w:line="560" w:lineRule="exact"/>
        <w:ind w:right="158"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right="158"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本公司经营规范，无违法违纪行为，所提供申报资料均保证真实，并承诺获评总部企业后的10年内不将注册地址迁离姑苏区，依法承担在姑苏区的纳税义务，否则愿意承担相应的法律责任。</w:t>
      </w:r>
    </w:p>
    <w:p>
      <w:pPr>
        <w:spacing w:line="560" w:lineRule="exact"/>
        <w:ind w:right="158"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right="158"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法人代表签字：</w:t>
      </w:r>
    </w:p>
    <w:p>
      <w:pPr>
        <w:spacing w:line="30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 （单位公章）    </w:t>
      </w:r>
    </w:p>
    <w:p>
      <w:pPr>
        <w:spacing w:line="30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</w:t>
      </w:r>
    </w:p>
    <w:p>
      <w:pPr>
        <w:spacing w:line="560" w:lineRule="exact"/>
        <w:ind w:right="158"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60E72"/>
    <w:rsid w:val="35560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2020-04-22T07:14:00Z</dcterms:created>
  <dc:creator>Admin</dc:creator>
  <cp:lastModifiedBy>Admin</cp:lastModifiedBy>
  <dcterms:modified xsi:type="dcterms:W3CDTF">2020-04-22T07:14:59Z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