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苏州市姑苏区人民政府</w:t>
      </w:r>
    </w:p>
    <w:p>
      <w:pPr>
        <w:spacing w:line="560" w:lineRule="exact"/>
        <w:jc w:val="center"/>
        <w:rPr>
          <w:rFonts w:ascii="Times New Roman" w:hAnsi="Times New Roman" w:eastAsia="宋体" w:cs="Times New Roman"/>
          <w:b/>
          <w:bCs/>
          <w:sz w:val="52"/>
          <w:szCs w:val="52"/>
        </w:rPr>
      </w:pPr>
      <w:r>
        <w:rPr>
          <w:rFonts w:ascii="Times New Roman" w:hAnsi="Times New Roman" w:eastAsia="宋体" w:cs="Times New Roman"/>
          <w:b/>
          <w:bCs/>
          <w:sz w:val="52"/>
          <w:szCs w:val="52"/>
        </w:rPr>
        <w:t>行政复议决定书</w:t>
      </w:r>
    </w:p>
    <w:p>
      <w:pPr>
        <w:spacing w:line="560" w:lineRule="exact"/>
        <w:jc w:val="right"/>
        <w:rPr>
          <w:rFonts w:ascii="Times New Roman" w:hAnsi="Times New Roman" w:eastAsia="仿宋_GB2312" w:cs="Times New Roman"/>
          <w:sz w:val="32"/>
          <w:szCs w:val="32"/>
        </w:rPr>
      </w:pPr>
    </w:p>
    <w:p>
      <w:pPr>
        <w:spacing w:line="560" w:lineRule="exact"/>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申请人：史</w:t>
      </w:r>
      <w:r>
        <w:rPr>
          <w:rFonts w:hint="eastAsia" w:ascii="仿宋_GB2312" w:hAnsi="Times New Roman" w:eastAsia="仿宋_GB2312" w:cs="Times New Roman"/>
          <w:sz w:val="32"/>
          <w:szCs w:val="32"/>
          <w:lang w:eastAsia="zh-CN"/>
        </w:rPr>
        <w:t>某某</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被申请人：苏州市姑苏区市场监督管理局</w:t>
      </w:r>
    </w:p>
    <w:p>
      <w:pPr>
        <w:spacing w:line="560" w:lineRule="exact"/>
        <w:ind w:firstLine="640" w:firstLineChars="200"/>
        <w:rPr>
          <w:rFonts w:hint="eastAsia" w:ascii="仿宋_GB2312" w:hAnsi="Times New Roman" w:eastAsia="仿宋_GB2312" w:cs="Times New Roman"/>
          <w:sz w:val="32"/>
          <w:szCs w:val="32"/>
        </w:rPr>
      </w:pP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申请人</w:t>
      </w:r>
      <w:r>
        <w:rPr>
          <w:rFonts w:hint="eastAsia" w:ascii="仿宋_GB2312" w:hAnsi="Times New Roman" w:eastAsia="仿宋_GB2312" w:cs="Times New Roman"/>
          <w:sz w:val="32"/>
          <w:szCs w:val="32"/>
          <w:lang w:eastAsia="zh-CN"/>
        </w:rPr>
        <w:t>史某某</w:t>
      </w:r>
      <w:r>
        <w:rPr>
          <w:rFonts w:hint="eastAsia" w:ascii="仿宋_GB2312" w:hAnsi="Times New Roman" w:eastAsia="仿宋_GB2312" w:cs="Times New Roman"/>
          <w:sz w:val="32"/>
          <w:szCs w:val="32"/>
        </w:rPr>
        <w:t>对被申请人苏州市姑苏区市场监督管理局就其举报苏州</w:t>
      </w:r>
      <w:r>
        <w:rPr>
          <w:rFonts w:hint="eastAsia" w:ascii="仿宋_GB2312" w:hAnsi="Times New Roman" w:eastAsia="仿宋_GB2312" w:cs="Times New Roman"/>
          <w:sz w:val="32"/>
          <w:szCs w:val="32"/>
          <w:lang w:eastAsia="zh-CN"/>
        </w:rPr>
        <w:t>某</w:t>
      </w:r>
      <w:r>
        <w:rPr>
          <w:rFonts w:hint="eastAsia" w:ascii="仿宋_GB2312" w:hAnsi="Times New Roman" w:eastAsia="仿宋_GB2312" w:cs="Times New Roman"/>
          <w:sz w:val="32"/>
          <w:szCs w:val="32"/>
        </w:rPr>
        <w:t>科技有限公司作出的不予立案决定不服，于2022年10月8日向本机关申请行政复议。经审查，本机关依法予以受理，</w:t>
      </w:r>
      <w:r>
        <w:rPr>
          <w:rFonts w:hint="eastAsia" w:ascii="仿宋_GB2312" w:hAnsi="Times New Roman" w:eastAsia="仿宋_GB2312" w:cs="Times New Roman"/>
          <w:sz w:val="32"/>
          <w:szCs w:val="32"/>
          <w:lang w:val="zh-CN"/>
        </w:rPr>
        <w:t>现已审理终结</w:t>
      </w:r>
      <w:r>
        <w:rPr>
          <w:rFonts w:hint="eastAsia" w:ascii="仿宋_GB2312" w:hAnsi="Times New Roman" w:eastAsia="仿宋_GB2312" w:cs="Times New Roman"/>
          <w:sz w:val="32"/>
          <w:szCs w:val="32"/>
        </w:rPr>
        <w:t>。</w:t>
      </w:r>
    </w:p>
    <w:p>
      <w:pPr>
        <w:spacing w:line="56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申请人请求：</w:t>
      </w:r>
      <w:r>
        <w:rPr>
          <w:rFonts w:hint="eastAsia" w:ascii="仿宋_GB2312" w:hAnsi="Times New Roman" w:eastAsia="仿宋_GB2312" w:cs="Times New Roman"/>
          <w:sz w:val="32"/>
          <w:szCs w:val="32"/>
          <w:lang w:val="zh-CN"/>
        </w:rPr>
        <w:t>请求撤销被申请人于2022年9月23日做出的不立案的行政决定,并责令重新</w:t>
      </w:r>
      <w:r>
        <w:rPr>
          <w:rFonts w:hint="eastAsia" w:ascii="仿宋_GB2312" w:hAnsi="Times New Roman" w:eastAsia="仿宋_GB2312" w:cs="Times New Roman"/>
          <w:sz w:val="32"/>
          <w:szCs w:val="32"/>
        </w:rPr>
        <w:t>作出处理</w:t>
      </w:r>
      <w:r>
        <w:rPr>
          <w:rFonts w:hint="eastAsia" w:ascii="仿宋_GB2312" w:hAnsi="Times New Roman" w:eastAsia="仿宋_GB2312" w:cs="Times New Roman"/>
          <w:sz w:val="32"/>
          <w:szCs w:val="32"/>
          <w:lang w:val="zh-CN"/>
        </w:rPr>
        <w:t>。</w:t>
      </w:r>
    </w:p>
    <w:p>
      <w:pPr>
        <w:spacing w:line="560" w:lineRule="exact"/>
        <w:ind w:firstLine="640" w:firstLineChars="20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申请人称：</w:t>
      </w:r>
      <w:r>
        <w:rPr>
          <w:rFonts w:hint="eastAsia" w:ascii="仿宋_GB2312" w:hAnsi="Times New Roman" w:eastAsia="仿宋_GB2312" w:cs="Times New Roman"/>
          <w:sz w:val="32"/>
          <w:szCs w:val="32"/>
          <w:lang w:val="zh-CN"/>
        </w:rPr>
        <w:t>申请人于2022年3月19日在天猫平台店铺“某旗舰店”，支付花费3.08元购买网店标题宣称“保鲜膜”一份，商家通过邮政快递</w:t>
      </w:r>
      <w:r>
        <w:rPr>
          <w:rFonts w:hint="eastAsia" w:ascii="仿宋_GB2312" w:hAnsi="Times New Roman" w:eastAsia="仿宋_GB2312" w:cs="Times New Roman"/>
          <w:sz w:val="32"/>
          <w:szCs w:val="32"/>
        </w:rPr>
        <w:t>发货</w:t>
      </w:r>
      <w:r>
        <w:rPr>
          <w:rFonts w:hint="eastAsia" w:ascii="仿宋_GB2312" w:hAnsi="Times New Roman" w:eastAsia="仿宋_GB2312" w:cs="Times New Roman"/>
          <w:sz w:val="32"/>
          <w:szCs w:val="32"/>
          <w:lang w:val="zh-CN"/>
        </w:rPr>
        <w:t>。申请人于</w:t>
      </w:r>
      <w:r>
        <w:rPr>
          <w:rFonts w:ascii="仿宋_GB2312" w:hAnsi="Times New Roman" w:eastAsia="仿宋_GB2312" w:cs="Times New Roman"/>
          <w:sz w:val="32"/>
          <w:szCs w:val="32"/>
          <w:lang w:val="zh-CN"/>
        </w:rPr>
        <w:t>2022年3月24日签收，于2022年9月15日在12315平台进行举报。2022年9月23日，申请人得知被申请人对申请人在全国12315平台的举报不予立案。</w:t>
      </w:r>
      <w:r>
        <w:rPr>
          <w:rFonts w:hint="eastAsia" w:ascii="仿宋_GB2312" w:hAnsi="Times New Roman" w:eastAsia="仿宋_GB2312" w:cs="Times New Roman"/>
          <w:sz w:val="32"/>
          <w:szCs w:val="32"/>
          <w:lang w:val="zh-CN"/>
        </w:rPr>
        <w:t>申请人认为，其于2022年9月15日在全国12315平台实名举报商家的违法行为，附上营</w:t>
      </w:r>
      <w:bookmarkStart w:id="0" w:name="_GoBack"/>
      <w:bookmarkEnd w:id="0"/>
      <w:r>
        <w:rPr>
          <w:rFonts w:hint="eastAsia" w:ascii="仿宋_GB2312" w:hAnsi="Times New Roman" w:eastAsia="仿宋_GB2312" w:cs="Times New Roman"/>
          <w:sz w:val="32"/>
          <w:szCs w:val="32"/>
          <w:lang w:val="zh-CN"/>
        </w:rPr>
        <w:t>业执照、店铺详情、产品照片等相关图片，并对商家违法行为进行逐一列举说明。通过申请人举报时上传的照片可以看到商家所销售的产品塑料保鲜膜无中文签标识，无厂名厂址、生产许可证等重要信息，属于典型的三无产品，存在重大食品安全隐患。被申请人发现商家存在异常经营的违法行为，并未对商家的违法行为进行查处，属于不作为。</w:t>
      </w:r>
      <w:r>
        <w:rPr>
          <w:rFonts w:hint="eastAsia" w:ascii="Times New Roman" w:hAnsi="Times New Roman" w:eastAsia="仿宋_GB2312" w:cs="Times New Roman"/>
          <w:sz w:val="32"/>
          <w:szCs w:val="32"/>
        </w:rPr>
        <w:t>要求被申请人发函至平台所在地市场监督管理部门，对商家在平台上违法经营的店铺进行封停处理，并依据《中华人民共和国企业法人登记管理条例实施细则》第六十条对商家违法行为进行处罚，维护消费者合法权益，故申请行政复议。</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申请人提供的证据有：1.消费者举报书；2.全国12315平台个人信息中心页、举报详情页截图；3.网购平台订单页、网店经营者证照信息页截图；4.商品照片。</w:t>
      </w:r>
    </w:p>
    <w:p>
      <w:pPr>
        <w:spacing w:line="560" w:lineRule="exact"/>
        <w:ind w:firstLine="640" w:firstLineChars="200"/>
        <w:rPr>
          <w:rFonts w:ascii="仿宋_GB2312" w:hAnsi="Times New Roman" w:eastAsia="仿宋_GB2312" w:cs="Times New Roman"/>
          <w:sz w:val="32"/>
          <w:szCs w:val="32"/>
          <w:lang w:val="zh-CN"/>
        </w:rPr>
      </w:pPr>
      <w:r>
        <w:rPr>
          <w:rFonts w:hint="eastAsia" w:ascii="仿宋_GB2312" w:hAnsi="Times New Roman" w:eastAsia="仿宋_GB2312" w:cs="Times New Roman"/>
          <w:sz w:val="32"/>
          <w:szCs w:val="32"/>
        </w:rPr>
        <w:t>被申请人称：</w:t>
      </w:r>
      <w:r>
        <w:rPr>
          <w:rFonts w:hint="eastAsia" w:ascii="仿宋_GB2312" w:hAnsi="Times New Roman" w:eastAsia="仿宋_GB2312" w:cs="Times New Roman"/>
          <w:sz w:val="32"/>
          <w:szCs w:val="32"/>
          <w:lang w:val="zh-CN"/>
        </w:rPr>
        <w:t>2022年9月15日，被申请人收到申请人在全国12315平台举报称：申请人于2022年3月19日在天猫平台店铺“某旗舰店”，支付3.08元购买“保鲜膜”一份，商家发货电话13767177245，到货后发现问题，特来举报：问题一产品塑料保鲜膜无中文签标识，无厂名厂址、生产许可证等重要信息属于典型的三无产品，存在重大食品安全隐患；问题二产品有明显刺鼻气味，违反《食品安全国家标准食品接触用塑料材料及制品》GB4806.7一2016之4.2感官要求。请求市场监督局依法对商家调查，并将处理结果和申请人提及相关的产品证明报告以12315平台网站文字回复和书面邮寄信函回复二种方式回复申请人，以便申请人行政复议和起诉维权之用。被申请人执法人员于2022年9月23日到被举报人苏州某科技有限公司住所地进行调查，执法人员未在住所地发现被举报人实际经营。经查证，被举报人因未在住所地实际经营，被申请人无法通过住所与被举报人取得联系，并查明被申请</w:t>
      </w:r>
      <w:r>
        <w:rPr>
          <w:rFonts w:hint="eastAsia" w:ascii="仿宋_GB2312" w:hAnsi="Times New Roman" w:eastAsia="仿宋_GB2312" w:cs="Times New Roman"/>
          <w:sz w:val="32"/>
          <w:szCs w:val="32"/>
        </w:rPr>
        <w:t>人</w:t>
      </w:r>
      <w:r>
        <w:rPr>
          <w:rFonts w:hint="eastAsia" w:ascii="仿宋_GB2312" w:hAnsi="Times New Roman" w:eastAsia="仿宋_GB2312" w:cs="Times New Roman"/>
          <w:sz w:val="32"/>
          <w:szCs w:val="32"/>
          <w:lang w:val="zh-CN"/>
        </w:rPr>
        <w:t>于2022年7月1日依据《企业经营异常名录管理暂行办法》第四条第一款第（四）项、第九条相关规定，将被举报人列入经营异常名录。被举报人作为平台内经营者，因未发现其实际经营地在被申请人管理辖区，也无法查清其实际经营地，依据《市场监督管理投诉举报处理暂行办法》第二十七条第二款、《市场监督管理行政处罚程序规定》第十八条相关规定，被申请人无法对其进行调查处理，于2022年9月23日决定不予立案，符合法定程序。根据《市场监督管理投诉举报处理暂行办法》第三十一条第二款相关规定，被申请人于2022年9月23日通过全国12315平台将不予立案情况向申请人进行告知，符合法定程序。综上所述，被申请人依法处理申请人的举报，认定事实清楚，适用法律正确，履职正确，程序合法，不存在违法行为，恳请复议机关维持被申请人的行政处理行为。</w:t>
      </w:r>
    </w:p>
    <w:p>
      <w:pPr>
        <w:spacing w:line="560" w:lineRule="exact"/>
        <w:ind w:firstLine="640" w:firstLineChars="200"/>
        <w:rPr>
          <w:rFonts w:ascii="仿宋_GB2312" w:hAnsi="Times New Roman" w:eastAsia="仿宋_GB2312" w:cs="Times New Roman"/>
          <w:sz w:val="32"/>
          <w:szCs w:val="32"/>
          <w:lang w:val="zh-CN"/>
        </w:rPr>
      </w:pPr>
      <w:r>
        <w:rPr>
          <w:rFonts w:hint="eastAsia" w:ascii="仿宋_GB2312" w:hAnsi="Times New Roman" w:eastAsia="仿宋_GB2312" w:cs="Times New Roman"/>
          <w:sz w:val="32"/>
          <w:szCs w:val="32"/>
        </w:rPr>
        <w:t>被申请人提供的证据有：</w:t>
      </w:r>
      <w:r>
        <w:rPr>
          <w:rFonts w:hint="eastAsia" w:ascii="仿宋_GB2312" w:hAnsi="Times New Roman" w:eastAsia="仿宋_GB2312" w:cs="Times New Roman"/>
          <w:sz w:val="32"/>
          <w:szCs w:val="32"/>
          <w:lang w:val="zh-CN"/>
        </w:rPr>
        <w:t>1、申请人全国12315平台举报材料及流转信息；2、案件来源登记表、不予立案审批表；3、现场检查笔录、现场照片、列入经营异常名录决定书。</w:t>
      </w:r>
    </w:p>
    <w:p>
      <w:pPr>
        <w:spacing w:line="560" w:lineRule="exact"/>
        <w:ind w:firstLine="640" w:firstLineChars="200"/>
        <w:rPr>
          <w:rFonts w:ascii="仿宋_GB2312" w:hAnsi="Times New Roman" w:eastAsia="仿宋_GB2312" w:cs="Times New Roman"/>
          <w:sz w:val="32"/>
          <w:szCs w:val="32"/>
          <w:lang w:val="zh-CN"/>
        </w:rPr>
      </w:pPr>
      <w:r>
        <w:rPr>
          <w:rFonts w:hint="eastAsia" w:ascii="仿宋_GB2312" w:hAnsi="Times New Roman" w:eastAsia="仿宋_GB2312" w:cs="Times New Roman"/>
          <w:sz w:val="32"/>
          <w:szCs w:val="32"/>
        </w:rPr>
        <w:t>经审理查明：</w:t>
      </w:r>
      <w:r>
        <w:rPr>
          <w:rFonts w:hint="eastAsia" w:ascii="仿宋_GB2312" w:hAnsi="Times New Roman" w:eastAsia="仿宋_GB2312" w:cs="Times New Roman"/>
          <w:sz w:val="32"/>
          <w:szCs w:val="32"/>
          <w:lang w:val="zh-CN"/>
        </w:rPr>
        <w:t>2022年9月15日，申请人通过全国12315平台向被申请人举报称，其于2022年3月19日在</w:t>
      </w:r>
      <w:r>
        <w:rPr>
          <w:rFonts w:hint="eastAsia" w:ascii="仿宋_GB2312" w:hAnsi="Times New Roman" w:eastAsia="仿宋_GB2312" w:cs="Times New Roman"/>
          <w:sz w:val="32"/>
          <w:szCs w:val="32"/>
        </w:rPr>
        <w:t>天猫</w:t>
      </w:r>
      <w:r>
        <w:rPr>
          <w:rFonts w:hint="eastAsia" w:ascii="仿宋_GB2312" w:hAnsi="Times New Roman" w:eastAsia="仿宋_GB2312" w:cs="Times New Roman"/>
          <w:sz w:val="32"/>
          <w:szCs w:val="32"/>
          <w:lang w:val="zh-CN"/>
        </w:rPr>
        <w:t>网购平台“某旗舰店”（经营主体：苏州某科技有限公司）购买“保鲜膜”一份，到货后发现该产品存在重大食品安全隐患等问题，要求被申请人对</w:t>
      </w:r>
      <w:r>
        <w:rPr>
          <w:rFonts w:hint="eastAsia" w:ascii="仿宋_GB2312" w:hAnsi="Times New Roman" w:eastAsia="仿宋_GB2312" w:cs="Times New Roman"/>
          <w:sz w:val="32"/>
          <w:szCs w:val="32"/>
        </w:rPr>
        <w:t>被举报人</w:t>
      </w:r>
      <w:r>
        <w:rPr>
          <w:rFonts w:hint="eastAsia" w:ascii="仿宋_GB2312" w:hAnsi="Times New Roman" w:eastAsia="仿宋_GB2312" w:cs="Times New Roman"/>
          <w:sz w:val="32"/>
          <w:szCs w:val="32"/>
          <w:lang w:val="zh-CN"/>
        </w:rPr>
        <w:t>进行调查。同日，被申请人对该案源进行登记。</w:t>
      </w:r>
    </w:p>
    <w:p>
      <w:pPr>
        <w:spacing w:line="560" w:lineRule="exact"/>
        <w:ind w:firstLine="640" w:firstLineChars="200"/>
        <w:rPr>
          <w:rFonts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被申请人于2022年9月23日对被举报人住所地进行调查，经查证，被举报人未在住所地实际经营，且该被举报人已于2022年7月1日被被申请人列入经营异常名录。据此，经办案机构负责人及部门负责人审批，于当日决定不予立案。同日，被申请人通过全国12315平台告知申请人不予立案决定及理由。</w:t>
      </w:r>
    </w:p>
    <w:p>
      <w:pPr>
        <w:spacing w:line="560" w:lineRule="exact"/>
        <w:ind w:firstLine="640" w:firstLineChars="200"/>
        <w:rPr>
          <w:rFonts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另查明，被举报人苏州某科技有限公司已于</w:t>
      </w:r>
      <w:r>
        <w:rPr>
          <w:rFonts w:ascii="仿宋_GB2312" w:hAnsi="Times New Roman" w:eastAsia="仿宋_GB2312" w:cs="Times New Roman"/>
          <w:sz w:val="32"/>
          <w:szCs w:val="32"/>
          <w:lang w:val="zh-CN"/>
        </w:rPr>
        <w:t>2022年9月29日</w:t>
      </w:r>
      <w:r>
        <w:rPr>
          <w:rFonts w:hint="eastAsia" w:ascii="仿宋_GB2312" w:hAnsi="Times New Roman" w:eastAsia="仿宋_GB2312" w:cs="Times New Roman"/>
          <w:sz w:val="32"/>
          <w:szCs w:val="32"/>
          <w:lang w:val="zh-CN"/>
        </w:rPr>
        <w:t>注销。</w:t>
      </w:r>
    </w:p>
    <w:p>
      <w:pPr>
        <w:spacing w:line="560" w:lineRule="exact"/>
        <w:ind w:firstLine="640" w:firstLineChars="200"/>
        <w:rPr>
          <w:rFonts w:ascii="仿宋_GB2312" w:hAnsi="Times New Roman" w:eastAsia="仿宋_GB2312" w:cs="Times New Roman"/>
          <w:sz w:val="32"/>
          <w:szCs w:val="32"/>
          <w:lang w:val="zh-CN"/>
        </w:rPr>
      </w:pPr>
      <w:r>
        <w:rPr>
          <w:rFonts w:hint="eastAsia" w:ascii="仿宋_GB2312" w:hAnsi="Times New Roman" w:eastAsia="仿宋_GB2312" w:cs="Times New Roman"/>
          <w:sz w:val="32"/>
          <w:szCs w:val="32"/>
        </w:rPr>
        <w:t>以上事实有下列证据证明：1、</w:t>
      </w:r>
      <w:r>
        <w:rPr>
          <w:rFonts w:hint="eastAsia" w:ascii="仿宋_GB2312" w:hAnsi="Times New Roman" w:eastAsia="仿宋_GB2312" w:cs="Times New Roman"/>
          <w:sz w:val="32"/>
          <w:szCs w:val="32"/>
          <w:lang w:val="zh-CN"/>
        </w:rPr>
        <w:t>申请人全国12315平台举报材料及流转信息；2、案件来源登记表、不予立案审批表；3、现场检查笔录、现场照片、列入经营异常名录决定书。</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本机关认为：《市场监督管理投诉举报处理暂行办法》第二十七条第二款规定，对平台内经营者的举报，由其实际经营地县级以上市场监督管理部门处理。电子商务平台经营者住所地县级以上市场监督管理部门先行收到举报的，也可以予以处理。根据上述规定，对电子商务平台内经营者的违法行为，应由其实际经营地县级以上市场监督管理部门管辖。</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本案中，被举报人的注册地址位于苏州市姑苏区，但因被举报人未在注册地址实际经营，被申请人已于2022年7月1日列入经营异常名录。被申请人收到申请人举报后又于2022年9月23日到被举报人住所地进行调查，未在住所地发现被举报人实际经营，无法查清其实际经营地，无法进行调查处理。被申请人根据《市场监督管理投诉举报处理暂行办法》第二十七条第二款、《市场监督管理行政处罚程序规定》第十八条的规定，作出不予立案决定，并根据《市场监督管理投诉举报处理暂行办法》第三十一条的规定告知申请人，符合法律规定。</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综上，根据《中华人民共和国行政复议法》第二十八条第一款第（一）项之规定，本机关决定如下：</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维持苏州市姑苏区市场监督管理局作出的不予立案决定。</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申请人如对本决定不服，可以自收到本决定书之日起15日内依法向人民法院提起行政诉讼。</w:t>
      </w:r>
    </w:p>
    <w:p>
      <w:pPr>
        <w:spacing w:line="560" w:lineRule="exact"/>
        <w:ind w:firstLine="640" w:firstLineChars="200"/>
        <w:rPr>
          <w:rFonts w:ascii="仿宋_GB2312" w:hAnsi="Times New Roman" w:eastAsia="仿宋_GB2312" w:cs="Times New Roman"/>
          <w:sz w:val="32"/>
          <w:szCs w:val="32"/>
        </w:rPr>
      </w:pPr>
    </w:p>
    <w:p>
      <w:pPr>
        <w:spacing w:line="560" w:lineRule="exact"/>
        <w:ind w:firstLine="640" w:firstLineChars="200"/>
        <w:rPr>
          <w:rFonts w:ascii="仿宋_GB2312" w:hAnsi="Times New Roman" w:eastAsia="仿宋_GB2312" w:cs="Times New Roman"/>
          <w:sz w:val="32"/>
          <w:szCs w:val="32"/>
        </w:rPr>
      </w:pPr>
    </w:p>
    <w:p>
      <w:pPr>
        <w:spacing w:line="560" w:lineRule="exact"/>
        <w:ind w:firstLine="640" w:firstLineChars="200"/>
        <w:rPr>
          <w:rFonts w:ascii="仿宋_GB2312" w:hAnsi="Times New Roman" w:eastAsia="仿宋_GB2312" w:cs="Times New Roman"/>
          <w:sz w:val="32"/>
          <w:szCs w:val="32"/>
        </w:rPr>
      </w:pPr>
    </w:p>
    <w:p>
      <w:pPr>
        <w:keepNext w:val="0"/>
        <w:keepLines w:val="0"/>
        <w:pageBreakBefore w:val="0"/>
        <w:widowControl/>
        <w:kinsoku/>
        <w:wordWrap/>
        <w:overflowPunct/>
        <w:topLinePunct w:val="0"/>
        <w:autoSpaceDE/>
        <w:autoSpaceDN/>
        <w:bidi w:val="0"/>
        <w:adjustRightInd/>
        <w:snapToGrid/>
        <w:spacing w:line="540" w:lineRule="exact"/>
        <w:ind w:right="636"/>
        <w:jc w:val="right"/>
        <w:textAlignment w:val="auto"/>
        <w:rPr>
          <w:rFonts w:ascii="Times New Roman" w:hAnsi="Times New Roman" w:eastAsia="仿宋_GB2312" w:cs="Times New Roman"/>
          <w:sz w:val="32"/>
          <w:szCs w:val="32"/>
        </w:rPr>
      </w:pPr>
      <w:r>
        <w:rPr>
          <w:rFonts w:hint="eastAsia" w:ascii="仿宋_GB2312" w:hAnsi="Times New Roman" w:eastAsia="仿宋_GB2312" w:cs="Times New Roman"/>
          <w:sz w:val="32"/>
          <w:szCs w:val="32"/>
        </w:rPr>
        <w:t xml:space="preserve">             </w:t>
      </w:r>
    </w:p>
    <w:p>
      <w:pPr>
        <w:spacing w:line="560" w:lineRule="exact"/>
        <w:ind w:firstLine="6080" w:firstLineChars="1900"/>
        <w:rPr>
          <w:rFonts w:ascii="Times New Roman" w:hAnsi="Times New Roman" w:eastAsia="仿宋_GB2312" w:cs="Times New Roman"/>
          <w:sz w:val="32"/>
          <w:szCs w:val="32"/>
        </w:rPr>
      </w:pPr>
    </w:p>
    <w:sectPr>
      <w:headerReference r:id="rId3" w:type="default"/>
      <w:footerReference r:id="rId4" w:type="default"/>
      <w:pgSz w:w="11906" w:h="16838"/>
      <w:pgMar w:top="2041" w:right="1531" w:bottom="1928"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32"/>
                              <w:szCs w:val="32"/>
                              <w:lang w:eastAsia="zh-CN"/>
                            </w:rPr>
                          </w:pPr>
                          <w:r>
                            <w:rPr>
                              <w:rFonts w:hint="eastAsia" w:ascii="宋体" w:hAnsi="宋体" w:eastAsia="宋体" w:cs="宋体"/>
                              <w:sz w:val="32"/>
                              <w:szCs w:val="32"/>
                              <w:lang w:eastAsia="zh-CN"/>
                            </w:rPr>
                            <w:t xml:space="preserve">— </w:t>
                          </w: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r>
                            <w:rPr>
                              <w:rFonts w:hint="eastAsia" w:ascii="宋体" w:hAnsi="宋体" w:eastAsia="宋体" w:cs="宋体"/>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rPr>
                        <w:rFonts w:hint="eastAsia" w:ascii="宋体" w:hAnsi="宋体" w:eastAsia="宋体" w:cs="宋体"/>
                        <w:sz w:val="32"/>
                        <w:szCs w:val="32"/>
                        <w:lang w:eastAsia="zh-CN"/>
                      </w:rPr>
                    </w:pPr>
                    <w:r>
                      <w:rPr>
                        <w:rFonts w:hint="eastAsia" w:ascii="宋体" w:hAnsi="宋体" w:eastAsia="宋体" w:cs="宋体"/>
                        <w:sz w:val="32"/>
                        <w:szCs w:val="32"/>
                        <w:lang w:eastAsia="zh-CN"/>
                      </w:rPr>
                      <w:t xml:space="preserve">— </w:t>
                    </w: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1</w:t>
                    </w:r>
                    <w:r>
                      <w:rPr>
                        <w:rFonts w:hint="eastAsia" w:ascii="宋体" w:hAnsi="宋体" w:eastAsia="宋体" w:cs="宋体"/>
                        <w:sz w:val="32"/>
                        <w:szCs w:val="32"/>
                        <w:lang w:eastAsia="zh-CN"/>
                      </w:rPr>
                      <w:fldChar w:fldCharType="end"/>
                    </w:r>
                    <w:r>
                      <w:rPr>
                        <w:rFonts w:hint="eastAsia" w:ascii="宋体" w:hAnsi="宋体" w:eastAsia="宋体" w:cs="宋体"/>
                        <w:sz w:val="32"/>
                        <w:szCs w:val="32"/>
                        <w:lang w:eastAsia="zh-CN"/>
                      </w:rPr>
                      <w:t xml:space="preserve"> —</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MwMjMwOWQ5MzhlZWE3MDg5Y2VjYTM0OTk5YmU3YTgifQ=="/>
  </w:docVars>
  <w:rsids>
    <w:rsidRoot w:val="00172A27"/>
    <w:rsid w:val="0000040F"/>
    <w:rsid w:val="00005DFD"/>
    <w:rsid w:val="000162BB"/>
    <w:rsid w:val="00016B88"/>
    <w:rsid w:val="000207DB"/>
    <w:rsid w:val="00020C0B"/>
    <w:rsid w:val="00024E24"/>
    <w:rsid w:val="00027B7A"/>
    <w:rsid w:val="000300C3"/>
    <w:rsid w:val="000312AB"/>
    <w:rsid w:val="00057485"/>
    <w:rsid w:val="0006383B"/>
    <w:rsid w:val="00063C4D"/>
    <w:rsid w:val="00064C14"/>
    <w:rsid w:val="00067E73"/>
    <w:rsid w:val="000721B0"/>
    <w:rsid w:val="00073E08"/>
    <w:rsid w:val="00075BD5"/>
    <w:rsid w:val="000801FD"/>
    <w:rsid w:val="00080448"/>
    <w:rsid w:val="00081F70"/>
    <w:rsid w:val="000832B7"/>
    <w:rsid w:val="00083315"/>
    <w:rsid w:val="00084C95"/>
    <w:rsid w:val="00086D43"/>
    <w:rsid w:val="00092FF0"/>
    <w:rsid w:val="00095F8B"/>
    <w:rsid w:val="000A6127"/>
    <w:rsid w:val="000A61E6"/>
    <w:rsid w:val="000B56DE"/>
    <w:rsid w:val="000B6A50"/>
    <w:rsid w:val="000C0EC6"/>
    <w:rsid w:val="000C6693"/>
    <w:rsid w:val="000C7E60"/>
    <w:rsid w:val="000D1113"/>
    <w:rsid w:val="000D6400"/>
    <w:rsid w:val="000E3310"/>
    <w:rsid w:val="000E5E67"/>
    <w:rsid w:val="000E6EED"/>
    <w:rsid w:val="000E7265"/>
    <w:rsid w:val="000F119E"/>
    <w:rsid w:val="000F135D"/>
    <w:rsid w:val="000F6409"/>
    <w:rsid w:val="00100C9E"/>
    <w:rsid w:val="00100E40"/>
    <w:rsid w:val="0010228D"/>
    <w:rsid w:val="001052EA"/>
    <w:rsid w:val="00105FAA"/>
    <w:rsid w:val="001123AF"/>
    <w:rsid w:val="00112BCC"/>
    <w:rsid w:val="00114984"/>
    <w:rsid w:val="001179B1"/>
    <w:rsid w:val="00117BCD"/>
    <w:rsid w:val="00117D78"/>
    <w:rsid w:val="00120F17"/>
    <w:rsid w:val="00121BE6"/>
    <w:rsid w:val="00125AAA"/>
    <w:rsid w:val="001271CC"/>
    <w:rsid w:val="0013064C"/>
    <w:rsid w:val="00130B6F"/>
    <w:rsid w:val="0013175E"/>
    <w:rsid w:val="00132968"/>
    <w:rsid w:val="00133B82"/>
    <w:rsid w:val="0014148F"/>
    <w:rsid w:val="00141C2F"/>
    <w:rsid w:val="0014540E"/>
    <w:rsid w:val="001470F2"/>
    <w:rsid w:val="001519E1"/>
    <w:rsid w:val="00151A87"/>
    <w:rsid w:val="00154906"/>
    <w:rsid w:val="00157166"/>
    <w:rsid w:val="00157811"/>
    <w:rsid w:val="00157F02"/>
    <w:rsid w:val="00160433"/>
    <w:rsid w:val="00160DAF"/>
    <w:rsid w:val="0016593E"/>
    <w:rsid w:val="00166D09"/>
    <w:rsid w:val="00167590"/>
    <w:rsid w:val="00172A27"/>
    <w:rsid w:val="00173DD6"/>
    <w:rsid w:val="00177899"/>
    <w:rsid w:val="00183528"/>
    <w:rsid w:val="00184A08"/>
    <w:rsid w:val="00185FC8"/>
    <w:rsid w:val="00190EA4"/>
    <w:rsid w:val="0019388F"/>
    <w:rsid w:val="0019676B"/>
    <w:rsid w:val="001A34BA"/>
    <w:rsid w:val="001A4F8A"/>
    <w:rsid w:val="001A7276"/>
    <w:rsid w:val="001A7784"/>
    <w:rsid w:val="001B11D8"/>
    <w:rsid w:val="001C4EEA"/>
    <w:rsid w:val="001C71C0"/>
    <w:rsid w:val="001D0745"/>
    <w:rsid w:val="001D1E2D"/>
    <w:rsid w:val="001D2E22"/>
    <w:rsid w:val="001D34EE"/>
    <w:rsid w:val="001E0764"/>
    <w:rsid w:val="001E1C35"/>
    <w:rsid w:val="001E3D30"/>
    <w:rsid w:val="001E4EC9"/>
    <w:rsid w:val="001E6891"/>
    <w:rsid w:val="001F227B"/>
    <w:rsid w:val="001F2932"/>
    <w:rsid w:val="001F2E2A"/>
    <w:rsid w:val="001F3720"/>
    <w:rsid w:val="0020338E"/>
    <w:rsid w:val="00205730"/>
    <w:rsid w:val="00207C3F"/>
    <w:rsid w:val="00215AB3"/>
    <w:rsid w:val="00215C9E"/>
    <w:rsid w:val="002200B1"/>
    <w:rsid w:val="00221B26"/>
    <w:rsid w:val="0022236C"/>
    <w:rsid w:val="00222707"/>
    <w:rsid w:val="002238D7"/>
    <w:rsid w:val="00226B9B"/>
    <w:rsid w:val="002272F8"/>
    <w:rsid w:val="00236CE9"/>
    <w:rsid w:val="0024204A"/>
    <w:rsid w:val="0024227F"/>
    <w:rsid w:val="002470D1"/>
    <w:rsid w:val="00257F7C"/>
    <w:rsid w:val="00263EBB"/>
    <w:rsid w:val="00272617"/>
    <w:rsid w:val="00275461"/>
    <w:rsid w:val="00283C76"/>
    <w:rsid w:val="00290679"/>
    <w:rsid w:val="002963D8"/>
    <w:rsid w:val="002A33E8"/>
    <w:rsid w:val="002A40D0"/>
    <w:rsid w:val="002A6428"/>
    <w:rsid w:val="002B4007"/>
    <w:rsid w:val="002B6A27"/>
    <w:rsid w:val="002B7439"/>
    <w:rsid w:val="002C0638"/>
    <w:rsid w:val="002C15DA"/>
    <w:rsid w:val="002C2291"/>
    <w:rsid w:val="002C5F31"/>
    <w:rsid w:val="002D07C0"/>
    <w:rsid w:val="002D6075"/>
    <w:rsid w:val="002D63AD"/>
    <w:rsid w:val="002E2227"/>
    <w:rsid w:val="002E4676"/>
    <w:rsid w:val="002E4869"/>
    <w:rsid w:val="002E4B1C"/>
    <w:rsid w:val="002E7589"/>
    <w:rsid w:val="002E7CAF"/>
    <w:rsid w:val="002F00CA"/>
    <w:rsid w:val="002F67DC"/>
    <w:rsid w:val="002F78FD"/>
    <w:rsid w:val="003006AB"/>
    <w:rsid w:val="00300C11"/>
    <w:rsid w:val="003143E0"/>
    <w:rsid w:val="0031722C"/>
    <w:rsid w:val="0031784F"/>
    <w:rsid w:val="0032099C"/>
    <w:rsid w:val="00331AF7"/>
    <w:rsid w:val="003332F5"/>
    <w:rsid w:val="003346C9"/>
    <w:rsid w:val="00335A03"/>
    <w:rsid w:val="00335DF1"/>
    <w:rsid w:val="003411AF"/>
    <w:rsid w:val="00346154"/>
    <w:rsid w:val="00346429"/>
    <w:rsid w:val="003516EE"/>
    <w:rsid w:val="00360900"/>
    <w:rsid w:val="00363A46"/>
    <w:rsid w:val="00365086"/>
    <w:rsid w:val="00366125"/>
    <w:rsid w:val="00373B05"/>
    <w:rsid w:val="003746C4"/>
    <w:rsid w:val="003746D4"/>
    <w:rsid w:val="003760D9"/>
    <w:rsid w:val="003761CB"/>
    <w:rsid w:val="00382398"/>
    <w:rsid w:val="00384635"/>
    <w:rsid w:val="0038480D"/>
    <w:rsid w:val="00384B09"/>
    <w:rsid w:val="00387E64"/>
    <w:rsid w:val="00394E95"/>
    <w:rsid w:val="003A354B"/>
    <w:rsid w:val="003A4BF4"/>
    <w:rsid w:val="003A6B2C"/>
    <w:rsid w:val="003C1679"/>
    <w:rsid w:val="003C45D7"/>
    <w:rsid w:val="003C4E6E"/>
    <w:rsid w:val="003C701A"/>
    <w:rsid w:val="003C73A5"/>
    <w:rsid w:val="003C7D57"/>
    <w:rsid w:val="003D4E93"/>
    <w:rsid w:val="003E23BF"/>
    <w:rsid w:val="003E3D12"/>
    <w:rsid w:val="003E5560"/>
    <w:rsid w:val="003F3BA3"/>
    <w:rsid w:val="003F7793"/>
    <w:rsid w:val="003F787C"/>
    <w:rsid w:val="00400855"/>
    <w:rsid w:val="00404E2D"/>
    <w:rsid w:val="00405153"/>
    <w:rsid w:val="004155B0"/>
    <w:rsid w:val="00417611"/>
    <w:rsid w:val="00421471"/>
    <w:rsid w:val="00421A54"/>
    <w:rsid w:val="00423B6E"/>
    <w:rsid w:val="00430908"/>
    <w:rsid w:val="00430CDE"/>
    <w:rsid w:val="00431A89"/>
    <w:rsid w:val="00433BC6"/>
    <w:rsid w:val="004355E3"/>
    <w:rsid w:val="00437463"/>
    <w:rsid w:val="00440E91"/>
    <w:rsid w:val="0044171C"/>
    <w:rsid w:val="00441FE5"/>
    <w:rsid w:val="0044650F"/>
    <w:rsid w:val="00451D8D"/>
    <w:rsid w:val="00461EE5"/>
    <w:rsid w:val="004639E4"/>
    <w:rsid w:val="00466919"/>
    <w:rsid w:val="00471BA9"/>
    <w:rsid w:val="00472C3D"/>
    <w:rsid w:val="00472F51"/>
    <w:rsid w:val="004733FF"/>
    <w:rsid w:val="00483B50"/>
    <w:rsid w:val="00483E6B"/>
    <w:rsid w:val="004844C7"/>
    <w:rsid w:val="00484B29"/>
    <w:rsid w:val="00485D60"/>
    <w:rsid w:val="00486B73"/>
    <w:rsid w:val="00486CDB"/>
    <w:rsid w:val="00487794"/>
    <w:rsid w:val="00490109"/>
    <w:rsid w:val="00494BB5"/>
    <w:rsid w:val="004A0F99"/>
    <w:rsid w:val="004A13D5"/>
    <w:rsid w:val="004A376B"/>
    <w:rsid w:val="004A3F41"/>
    <w:rsid w:val="004B4980"/>
    <w:rsid w:val="004B67A5"/>
    <w:rsid w:val="004C111C"/>
    <w:rsid w:val="004D125B"/>
    <w:rsid w:val="004D1674"/>
    <w:rsid w:val="004D3222"/>
    <w:rsid w:val="004D4E45"/>
    <w:rsid w:val="004D6B5C"/>
    <w:rsid w:val="004E0EC2"/>
    <w:rsid w:val="004E3F58"/>
    <w:rsid w:val="004E48CD"/>
    <w:rsid w:val="004E67D0"/>
    <w:rsid w:val="004E6E16"/>
    <w:rsid w:val="004F067C"/>
    <w:rsid w:val="004F3084"/>
    <w:rsid w:val="004F3561"/>
    <w:rsid w:val="004F48AD"/>
    <w:rsid w:val="004F72E8"/>
    <w:rsid w:val="00506FDC"/>
    <w:rsid w:val="0051408D"/>
    <w:rsid w:val="00525C03"/>
    <w:rsid w:val="00526D2B"/>
    <w:rsid w:val="00531081"/>
    <w:rsid w:val="00532BFA"/>
    <w:rsid w:val="00537741"/>
    <w:rsid w:val="005401D5"/>
    <w:rsid w:val="005444A5"/>
    <w:rsid w:val="0055136F"/>
    <w:rsid w:val="00552827"/>
    <w:rsid w:val="00554AB2"/>
    <w:rsid w:val="00554B33"/>
    <w:rsid w:val="0055541D"/>
    <w:rsid w:val="0055757F"/>
    <w:rsid w:val="0056122D"/>
    <w:rsid w:val="00573086"/>
    <w:rsid w:val="005740DE"/>
    <w:rsid w:val="005773FE"/>
    <w:rsid w:val="00585DCE"/>
    <w:rsid w:val="00592AF0"/>
    <w:rsid w:val="00594F42"/>
    <w:rsid w:val="005A01E0"/>
    <w:rsid w:val="005A6C1A"/>
    <w:rsid w:val="005A7E3B"/>
    <w:rsid w:val="005B3BA4"/>
    <w:rsid w:val="005C0D34"/>
    <w:rsid w:val="005C50B9"/>
    <w:rsid w:val="005C53E4"/>
    <w:rsid w:val="005D0370"/>
    <w:rsid w:val="005D137E"/>
    <w:rsid w:val="005D552C"/>
    <w:rsid w:val="005E04D3"/>
    <w:rsid w:val="005E2D8D"/>
    <w:rsid w:val="005E395F"/>
    <w:rsid w:val="005E6586"/>
    <w:rsid w:val="005E6639"/>
    <w:rsid w:val="005E7D56"/>
    <w:rsid w:val="005F06A2"/>
    <w:rsid w:val="005F355C"/>
    <w:rsid w:val="005F7D93"/>
    <w:rsid w:val="00602A62"/>
    <w:rsid w:val="0060338F"/>
    <w:rsid w:val="0060709C"/>
    <w:rsid w:val="00610454"/>
    <w:rsid w:val="00610F38"/>
    <w:rsid w:val="00614FA3"/>
    <w:rsid w:val="00623908"/>
    <w:rsid w:val="00631C70"/>
    <w:rsid w:val="00635D9E"/>
    <w:rsid w:val="00640490"/>
    <w:rsid w:val="00640D66"/>
    <w:rsid w:val="00640FC7"/>
    <w:rsid w:val="006454E6"/>
    <w:rsid w:val="0064722D"/>
    <w:rsid w:val="00652AFD"/>
    <w:rsid w:val="00653E28"/>
    <w:rsid w:val="00656A1A"/>
    <w:rsid w:val="0065788A"/>
    <w:rsid w:val="006601D6"/>
    <w:rsid w:val="0066194D"/>
    <w:rsid w:val="00662542"/>
    <w:rsid w:val="00663CF8"/>
    <w:rsid w:val="00670044"/>
    <w:rsid w:val="00677E27"/>
    <w:rsid w:val="00680672"/>
    <w:rsid w:val="0068195E"/>
    <w:rsid w:val="00682F9B"/>
    <w:rsid w:val="006845B8"/>
    <w:rsid w:val="00686D88"/>
    <w:rsid w:val="006A281B"/>
    <w:rsid w:val="006A3882"/>
    <w:rsid w:val="006A69E9"/>
    <w:rsid w:val="006A752E"/>
    <w:rsid w:val="006B41D1"/>
    <w:rsid w:val="006C3EAF"/>
    <w:rsid w:val="006C4AC8"/>
    <w:rsid w:val="006C7165"/>
    <w:rsid w:val="006D01F8"/>
    <w:rsid w:val="006D4FFC"/>
    <w:rsid w:val="006D5D3E"/>
    <w:rsid w:val="006E0F8F"/>
    <w:rsid w:val="006E33E3"/>
    <w:rsid w:val="006E49A7"/>
    <w:rsid w:val="006E6473"/>
    <w:rsid w:val="006F3401"/>
    <w:rsid w:val="006F433D"/>
    <w:rsid w:val="006F673B"/>
    <w:rsid w:val="00710071"/>
    <w:rsid w:val="00722E31"/>
    <w:rsid w:val="00725156"/>
    <w:rsid w:val="00726268"/>
    <w:rsid w:val="00730CA0"/>
    <w:rsid w:val="00731395"/>
    <w:rsid w:val="0073300C"/>
    <w:rsid w:val="007340C1"/>
    <w:rsid w:val="00737091"/>
    <w:rsid w:val="0074149F"/>
    <w:rsid w:val="0074309E"/>
    <w:rsid w:val="00743297"/>
    <w:rsid w:val="0074533C"/>
    <w:rsid w:val="007477B6"/>
    <w:rsid w:val="007510FE"/>
    <w:rsid w:val="00753083"/>
    <w:rsid w:val="007535F5"/>
    <w:rsid w:val="00754612"/>
    <w:rsid w:val="00754ECB"/>
    <w:rsid w:val="00755CEA"/>
    <w:rsid w:val="0075700F"/>
    <w:rsid w:val="00766E18"/>
    <w:rsid w:val="00772762"/>
    <w:rsid w:val="0077374D"/>
    <w:rsid w:val="00774F04"/>
    <w:rsid w:val="0078609F"/>
    <w:rsid w:val="007A7262"/>
    <w:rsid w:val="007B3A33"/>
    <w:rsid w:val="007B436E"/>
    <w:rsid w:val="007B5A45"/>
    <w:rsid w:val="007C109E"/>
    <w:rsid w:val="007C3ADB"/>
    <w:rsid w:val="007D1A3F"/>
    <w:rsid w:val="007D43CA"/>
    <w:rsid w:val="007D4F02"/>
    <w:rsid w:val="007D7290"/>
    <w:rsid w:val="007D7C6F"/>
    <w:rsid w:val="007E27DB"/>
    <w:rsid w:val="007E6988"/>
    <w:rsid w:val="007F2FE6"/>
    <w:rsid w:val="007F3120"/>
    <w:rsid w:val="007F738D"/>
    <w:rsid w:val="00811598"/>
    <w:rsid w:val="00814F13"/>
    <w:rsid w:val="008179F8"/>
    <w:rsid w:val="00825D0D"/>
    <w:rsid w:val="00827BC6"/>
    <w:rsid w:val="0083450E"/>
    <w:rsid w:val="008345F3"/>
    <w:rsid w:val="008371C3"/>
    <w:rsid w:val="00845F99"/>
    <w:rsid w:val="00846A56"/>
    <w:rsid w:val="0085006B"/>
    <w:rsid w:val="00851B27"/>
    <w:rsid w:val="00864B00"/>
    <w:rsid w:val="00865B65"/>
    <w:rsid w:val="00866A8D"/>
    <w:rsid w:val="00873B62"/>
    <w:rsid w:val="00876AFB"/>
    <w:rsid w:val="00880E18"/>
    <w:rsid w:val="0088774C"/>
    <w:rsid w:val="00887CE1"/>
    <w:rsid w:val="00890372"/>
    <w:rsid w:val="0089240A"/>
    <w:rsid w:val="008A004B"/>
    <w:rsid w:val="008A3F0D"/>
    <w:rsid w:val="008A55D5"/>
    <w:rsid w:val="008A71BF"/>
    <w:rsid w:val="008B1A0C"/>
    <w:rsid w:val="008B3675"/>
    <w:rsid w:val="008B3683"/>
    <w:rsid w:val="008B3ABD"/>
    <w:rsid w:val="008B52F4"/>
    <w:rsid w:val="008C0439"/>
    <w:rsid w:val="008C0A97"/>
    <w:rsid w:val="008C1D33"/>
    <w:rsid w:val="008C2331"/>
    <w:rsid w:val="008C7149"/>
    <w:rsid w:val="008C78B0"/>
    <w:rsid w:val="008D3622"/>
    <w:rsid w:val="008D72E5"/>
    <w:rsid w:val="008E09E5"/>
    <w:rsid w:val="008E4431"/>
    <w:rsid w:val="008E6360"/>
    <w:rsid w:val="008F65F2"/>
    <w:rsid w:val="009013BB"/>
    <w:rsid w:val="009049CE"/>
    <w:rsid w:val="009111BB"/>
    <w:rsid w:val="0091159F"/>
    <w:rsid w:val="00914AEA"/>
    <w:rsid w:val="00920A56"/>
    <w:rsid w:val="00926103"/>
    <w:rsid w:val="00927ED0"/>
    <w:rsid w:val="0093064F"/>
    <w:rsid w:val="00930FBF"/>
    <w:rsid w:val="009361DC"/>
    <w:rsid w:val="00936AB6"/>
    <w:rsid w:val="00936B81"/>
    <w:rsid w:val="00944391"/>
    <w:rsid w:val="00954838"/>
    <w:rsid w:val="00962FF8"/>
    <w:rsid w:val="00966BD2"/>
    <w:rsid w:val="0097002C"/>
    <w:rsid w:val="00971B90"/>
    <w:rsid w:val="00971BA1"/>
    <w:rsid w:val="00972B2A"/>
    <w:rsid w:val="00972D5E"/>
    <w:rsid w:val="009733FF"/>
    <w:rsid w:val="009751D8"/>
    <w:rsid w:val="00975A95"/>
    <w:rsid w:val="00976281"/>
    <w:rsid w:val="00980089"/>
    <w:rsid w:val="00982D35"/>
    <w:rsid w:val="009841F4"/>
    <w:rsid w:val="009948D7"/>
    <w:rsid w:val="009953DD"/>
    <w:rsid w:val="009A5C76"/>
    <w:rsid w:val="009A6E44"/>
    <w:rsid w:val="009B0714"/>
    <w:rsid w:val="009B292E"/>
    <w:rsid w:val="009B775F"/>
    <w:rsid w:val="009C0435"/>
    <w:rsid w:val="009C0BE2"/>
    <w:rsid w:val="009C2EC7"/>
    <w:rsid w:val="009C4C40"/>
    <w:rsid w:val="009D2F33"/>
    <w:rsid w:val="009D4D52"/>
    <w:rsid w:val="009E13B8"/>
    <w:rsid w:val="009E7BEA"/>
    <w:rsid w:val="00A03D4A"/>
    <w:rsid w:val="00A04366"/>
    <w:rsid w:val="00A0659B"/>
    <w:rsid w:val="00A1768D"/>
    <w:rsid w:val="00A22FA7"/>
    <w:rsid w:val="00A33904"/>
    <w:rsid w:val="00A34351"/>
    <w:rsid w:val="00A350C1"/>
    <w:rsid w:val="00A3731C"/>
    <w:rsid w:val="00A472A8"/>
    <w:rsid w:val="00A510B7"/>
    <w:rsid w:val="00A54C54"/>
    <w:rsid w:val="00A65A22"/>
    <w:rsid w:val="00A65F51"/>
    <w:rsid w:val="00A711AF"/>
    <w:rsid w:val="00A76E01"/>
    <w:rsid w:val="00A77336"/>
    <w:rsid w:val="00A80B8E"/>
    <w:rsid w:val="00A87DAB"/>
    <w:rsid w:val="00A9417B"/>
    <w:rsid w:val="00AA00D5"/>
    <w:rsid w:val="00AA0E64"/>
    <w:rsid w:val="00AA17E9"/>
    <w:rsid w:val="00AB15F0"/>
    <w:rsid w:val="00AB56BB"/>
    <w:rsid w:val="00AC1390"/>
    <w:rsid w:val="00AC59FA"/>
    <w:rsid w:val="00AD03E8"/>
    <w:rsid w:val="00AD510F"/>
    <w:rsid w:val="00AE0611"/>
    <w:rsid w:val="00AE6574"/>
    <w:rsid w:val="00AF0FB6"/>
    <w:rsid w:val="00AF11AA"/>
    <w:rsid w:val="00AF2C15"/>
    <w:rsid w:val="00AF39EE"/>
    <w:rsid w:val="00AF5334"/>
    <w:rsid w:val="00B00818"/>
    <w:rsid w:val="00B048F6"/>
    <w:rsid w:val="00B052B5"/>
    <w:rsid w:val="00B1000B"/>
    <w:rsid w:val="00B110E8"/>
    <w:rsid w:val="00B1615A"/>
    <w:rsid w:val="00B1690C"/>
    <w:rsid w:val="00B209B1"/>
    <w:rsid w:val="00B222D1"/>
    <w:rsid w:val="00B26A20"/>
    <w:rsid w:val="00B34599"/>
    <w:rsid w:val="00B355A0"/>
    <w:rsid w:val="00B35EE7"/>
    <w:rsid w:val="00B40D91"/>
    <w:rsid w:val="00B503D0"/>
    <w:rsid w:val="00B53360"/>
    <w:rsid w:val="00B53CB3"/>
    <w:rsid w:val="00B56EFD"/>
    <w:rsid w:val="00B60296"/>
    <w:rsid w:val="00B61C7A"/>
    <w:rsid w:val="00B661A0"/>
    <w:rsid w:val="00B66CE1"/>
    <w:rsid w:val="00B67B24"/>
    <w:rsid w:val="00B753EB"/>
    <w:rsid w:val="00B82F9C"/>
    <w:rsid w:val="00B83857"/>
    <w:rsid w:val="00B849A2"/>
    <w:rsid w:val="00B928EA"/>
    <w:rsid w:val="00B95B40"/>
    <w:rsid w:val="00B968EE"/>
    <w:rsid w:val="00B9721A"/>
    <w:rsid w:val="00BA2C8A"/>
    <w:rsid w:val="00BA6853"/>
    <w:rsid w:val="00BB0771"/>
    <w:rsid w:val="00BB3D68"/>
    <w:rsid w:val="00BC35EE"/>
    <w:rsid w:val="00BC3D56"/>
    <w:rsid w:val="00BC6151"/>
    <w:rsid w:val="00BD70E4"/>
    <w:rsid w:val="00BE69EC"/>
    <w:rsid w:val="00BF19B2"/>
    <w:rsid w:val="00C00500"/>
    <w:rsid w:val="00C0144A"/>
    <w:rsid w:val="00C02FDD"/>
    <w:rsid w:val="00C0437F"/>
    <w:rsid w:val="00C0644B"/>
    <w:rsid w:val="00C07E2E"/>
    <w:rsid w:val="00C12030"/>
    <w:rsid w:val="00C12254"/>
    <w:rsid w:val="00C13BC1"/>
    <w:rsid w:val="00C17ECF"/>
    <w:rsid w:val="00C214C3"/>
    <w:rsid w:val="00C234F7"/>
    <w:rsid w:val="00C342AA"/>
    <w:rsid w:val="00C34569"/>
    <w:rsid w:val="00C34DBE"/>
    <w:rsid w:val="00C34FC3"/>
    <w:rsid w:val="00C3625C"/>
    <w:rsid w:val="00C40E6B"/>
    <w:rsid w:val="00C4121F"/>
    <w:rsid w:val="00C42A97"/>
    <w:rsid w:val="00C43FB3"/>
    <w:rsid w:val="00C619E8"/>
    <w:rsid w:val="00C62271"/>
    <w:rsid w:val="00C6261E"/>
    <w:rsid w:val="00C634C1"/>
    <w:rsid w:val="00C6403A"/>
    <w:rsid w:val="00C64740"/>
    <w:rsid w:val="00C66B64"/>
    <w:rsid w:val="00C723FA"/>
    <w:rsid w:val="00C8190D"/>
    <w:rsid w:val="00C87649"/>
    <w:rsid w:val="00C974A8"/>
    <w:rsid w:val="00CA00A6"/>
    <w:rsid w:val="00CA11EE"/>
    <w:rsid w:val="00CA22DB"/>
    <w:rsid w:val="00CA4903"/>
    <w:rsid w:val="00CA5EB7"/>
    <w:rsid w:val="00CA69C0"/>
    <w:rsid w:val="00CB70E9"/>
    <w:rsid w:val="00CC19D7"/>
    <w:rsid w:val="00CC2FA2"/>
    <w:rsid w:val="00CC4D83"/>
    <w:rsid w:val="00CE3579"/>
    <w:rsid w:val="00CE48C3"/>
    <w:rsid w:val="00CE7677"/>
    <w:rsid w:val="00CF09C8"/>
    <w:rsid w:val="00CF58CD"/>
    <w:rsid w:val="00CF7FA2"/>
    <w:rsid w:val="00D00B9E"/>
    <w:rsid w:val="00D0790F"/>
    <w:rsid w:val="00D16C17"/>
    <w:rsid w:val="00D20D77"/>
    <w:rsid w:val="00D250DA"/>
    <w:rsid w:val="00D26649"/>
    <w:rsid w:val="00D3058E"/>
    <w:rsid w:val="00D30E8C"/>
    <w:rsid w:val="00D329A3"/>
    <w:rsid w:val="00D36599"/>
    <w:rsid w:val="00D36B76"/>
    <w:rsid w:val="00D4094E"/>
    <w:rsid w:val="00D40BE1"/>
    <w:rsid w:val="00D42255"/>
    <w:rsid w:val="00D43B30"/>
    <w:rsid w:val="00D466B9"/>
    <w:rsid w:val="00D468B9"/>
    <w:rsid w:val="00D55778"/>
    <w:rsid w:val="00D64746"/>
    <w:rsid w:val="00D70931"/>
    <w:rsid w:val="00D71111"/>
    <w:rsid w:val="00D82612"/>
    <w:rsid w:val="00D8731D"/>
    <w:rsid w:val="00D9153E"/>
    <w:rsid w:val="00D93509"/>
    <w:rsid w:val="00D949D0"/>
    <w:rsid w:val="00D95E2D"/>
    <w:rsid w:val="00DA1727"/>
    <w:rsid w:val="00DA53F9"/>
    <w:rsid w:val="00DC6FD1"/>
    <w:rsid w:val="00DC74F8"/>
    <w:rsid w:val="00DD5986"/>
    <w:rsid w:val="00DF16FD"/>
    <w:rsid w:val="00DF4450"/>
    <w:rsid w:val="00E046F2"/>
    <w:rsid w:val="00E0545D"/>
    <w:rsid w:val="00E05DB6"/>
    <w:rsid w:val="00E05E62"/>
    <w:rsid w:val="00E07CFE"/>
    <w:rsid w:val="00E16280"/>
    <w:rsid w:val="00E2037E"/>
    <w:rsid w:val="00E20B33"/>
    <w:rsid w:val="00E20C35"/>
    <w:rsid w:val="00E20F45"/>
    <w:rsid w:val="00E216B8"/>
    <w:rsid w:val="00E3196D"/>
    <w:rsid w:val="00E34590"/>
    <w:rsid w:val="00E43785"/>
    <w:rsid w:val="00E52E6B"/>
    <w:rsid w:val="00E569F5"/>
    <w:rsid w:val="00E6009B"/>
    <w:rsid w:val="00E6255E"/>
    <w:rsid w:val="00E64F9B"/>
    <w:rsid w:val="00E6516D"/>
    <w:rsid w:val="00E67999"/>
    <w:rsid w:val="00E67AF6"/>
    <w:rsid w:val="00E7148D"/>
    <w:rsid w:val="00E7680E"/>
    <w:rsid w:val="00E77CE9"/>
    <w:rsid w:val="00E805E4"/>
    <w:rsid w:val="00E81458"/>
    <w:rsid w:val="00E83EEA"/>
    <w:rsid w:val="00E95A8E"/>
    <w:rsid w:val="00E96A93"/>
    <w:rsid w:val="00EB1262"/>
    <w:rsid w:val="00EB14B5"/>
    <w:rsid w:val="00EB25EC"/>
    <w:rsid w:val="00EB2E8C"/>
    <w:rsid w:val="00EB6E10"/>
    <w:rsid w:val="00EB75C1"/>
    <w:rsid w:val="00EC01C1"/>
    <w:rsid w:val="00EC726F"/>
    <w:rsid w:val="00ED277C"/>
    <w:rsid w:val="00ED5CEB"/>
    <w:rsid w:val="00EE0B16"/>
    <w:rsid w:val="00EE792F"/>
    <w:rsid w:val="00F01F2D"/>
    <w:rsid w:val="00F0480A"/>
    <w:rsid w:val="00F05718"/>
    <w:rsid w:val="00F07685"/>
    <w:rsid w:val="00F11E6E"/>
    <w:rsid w:val="00F11F49"/>
    <w:rsid w:val="00F1362B"/>
    <w:rsid w:val="00F13808"/>
    <w:rsid w:val="00F13889"/>
    <w:rsid w:val="00F145EE"/>
    <w:rsid w:val="00F15F43"/>
    <w:rsid w:val="00F212F9"/>
    <w:rsid w:val="00F31D97"/>
    <w:rsid w:val="00F33234"/>
    <w:rsid w:val="00F33BD6"/>
    <w:rsid w:val="00F366BF"/>
    <w:rsid w:val="00F36D45"/>
    <w:rsid w:val="00F43478"/>
    <w:rsid w:val="00F43BB8"/>
    <w:rsid w:val="00F45918"/>
    <w:rsid w:val="00F50117"/>
    <w:rsid w:val="00F51FC8"/>
    <w:rsid w:val="00F533E1"/>
    <w:rsid w:val="00F53FC7"/>
    <w:rsid w:val="00F60866"/>
    <w:rsid w:val="00F621F0"/>
    <w:rsid w:val="00F623AF"/>
    <w:rsid w:val="00F62A06"/>
    <w:rsid w:val="00F66115"/>
    <w:rsid w:val="00F67818"/>
    <w:rsid w:val="00F724D5"/>
    <w:rsid w:val="00F73C5D"/>
    <w:rsid w:val="00F84710"/>
    <w:rsid w:val="00F84B78"/>
    <w:rsid w:val="00F866B6"/>
    <w:rsid w:val="00F96125"/>
    <w:rsid w:val="00F96948"/>
    <w:rsid w:val="00FA5C41"/>
    <w:rsid w:val="00FB1B75"/>
    <w:rsid w:val="00FB1C0C"/>
    <w:rsid w:val="00FB4119"/>
    <w:rsid w:val="00FB646A"/>
    <w:rsid w:val="00FC246A"/>
    <w:rsid w:val="00FD0AE8"/>
    <w:rsid w:val="00FD37FE"/>
    <w:rsid w:val="00FD4E11"/>
    <w:rsid w:val="00FE0B03"/>
    <w:rsid w:val="00FE33C2"/>
    <w:rsid w:val="00FF1D91"/>
    <w:rsid w:val="00FF4111"/>
    <w:rsid w:val="00FF72E5"/>
    <w:rsid w:val="01271D71"/>
    <w:rsid w:val="05AD7EA8"/>
    <w:rsid w:val="08144B07"/>
    <w:rsid w:val="08D42892"/>
    <w:rsid w:val="08D77648"/>
    <w:rsid w:val="09507209"/>
    <w:rsid w:val="0A9C2E13"/>
    <w:rsid w:val="0BB072FF"/>
    <w:rsid w:val="0D271C98"/>
    <w:rsid w:val="0EBA1235"/>
    <w:rsid w:val="0FAF4B86"/>
    <w:rsid w:val="10086067"/>
    <w:rsid w:val="13E32E21"/>
    <w:rsid w:val="146A666A"/>
    <w:rsid w:val="1579261C"/>
    <w:rsid w:val="16FB53D2"/>
    <w:rsid w:val="17785893"/>
    <w:rsid w:val="19B77820"/>
    <w:rsid w:val="1AA07A46"/>
    <w:rsid w:val="1C3F2F9F"/>
    <w:rsid w:val="1E9A1B17"/>
    <w:rsid w:val="1F037A47"/>
    <w:rsid w:val="1FD929E3"/>
    <w:rsid w:val="210E3A3E"/>
    <w:rsid w:val="21561D3C"/>
    <w:rsid w:val="218B0B78"/>
    <w:rsid w:val="22377D8F"/>
    <w:rsid w:val="274041B2"/>
    <w:rsid w:val="2790329D"/>
    <w:rsid w:val="28B92FC1"/>
    <w:rsid w:val="29056E3D"/>
    <w:rsid w:val="2B056EDD"/>
    <w:rsid w:val="2CA60037"/>
    <w:rsid w:val="2CE67B9D"/>
    <w:rsid w:val="2D5379A2"/>
    <w:rsid w:val="2FD71031"/>
    <w:rsid w:val="334212B2"/>
    <w:rsid w:val="33C72E13"/>
    <w:rsid w:val="340A06D7"/>
    <w:rsid w:val="34562031"/>
    <w:rsid w:val="37BD0D4C"/>
    <w:rsid w:val="39D24722"/>
    <w:rsid w:val="3BA43632"/>
    <w:rsid w:val="3D9E2B65"/>
    <w:rsid w:val="3DF00462"/>
    <w:rsid w:val="410D1152"/>
    <w:rsid w:val="41B26D16"/>
    <w:rsid w:val="43702E9F"/>
    <w:rsid w:val="45723C79"/>
    <w:rsid w:val="45CF03E5"/>
    <w:rsid w:val="45D85BF2"/>
    <w:rsid w:val="461B26F9"/>
    <w:rsid w:val="484B1F17"/>
    <w:rsid w:val="497D7564"/>
    <w:rsid w:val="4A5B6EE3"/>
    <w:rsid w:val="4B200DAE"/>
    <w:rsid w:val="4C9445BB"/>
    <w:rsid w:val="4DF02D3C"/>
    <w:rsid w:val="51027DC4"/>
    <w:rsid w:val="542B1BC3"/>
    <w:rsid w:val="56496330"/>
    <w:rsid w:val="588F5CB4"/>
    <w:rsid w:val="5A2B7D30"/>
    <w:rsid w:val="5B49399C"/>
    <w:rsid w:val="5CEB100C"/>
    <w:rsid w:val="5CFF3195"/>
    <w:rsid w:val="5F6C6957"/>
    <w:rsid w:val="60ED2175"/>
    <w:rsid w:val="616E25DD"/>
    <w:rsid w:val="625E13B5"/>
    <w:rsid w:val="62BB2364"/>
    <w:rsid w:val="63B82D01"/>
    <w:rsid w:val="63E439C0"/>
    <w:rsid w:val="64A76F3E"/>
    <w:rsid w:val="65D16994"/>
    <w:rsid w:val="680347E8"/>
    <w:rsid w:val="683A7746"/>
    <w:rsid w:val="688D47A2"/>
    <w:rsid w:val="69942C69"/>
    <w:rsid w:val="6F275468"/>
    <w:rsid w:val="705167BF"/>
    <w:rsid w:val="706A6697"/>
    <w:rsid w:val="70E91C98"/>
    <w:rsid w:val="7594463E"/>
    <w:rsid w:val="75A37EB4"/>
    <w:rsid w:val="75FE3C35"/>
    <w:rsid w:val="7710600C"/>
    <w:rsid w:val="78AD75B4"/>
    <w:rsid w:val="78C95383"/>
    <w:rsid w:val="79C67B14"/>
    <w:rsid w:val="7AD31CD2"/>
    <w:rsid w:val="7BC441C0"/>
    <w:rsid w:val="7CD56755"/>
    <w:rsid w:val="7D0E7EFC"/>
    <w:rsid w:val="7D4B3CE3"/>
    <w:rsid w:val="7D62298A"/>
    <w:rsid w:val="7E770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0"/>
    <w:semiHidden/>
    <w:unhideWhenUsed/>
    <w:qFormat/>
    <w:uiPriority w:val="99"/>
    <w:rPr>
      <w:rFonts w:ascii="宋体" w:eastAsia="宋体"/>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批注框文本 字符"/>
    <w:basedOn w:val="8"/>
    <w:link w:val="3"/>
    <w:semiHidden/>
    <w:qFormat/>
    <w:uiPriority w:val="99"/>
    <w:rPr>
      <w:rFonts w:ascii="宋体" w:eastAsia="宋体"/>
      <w:sz w:val="18"/>
      <w:szCs w:val="18"/>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4">
    <w:name w:val="批注文字 字符"/>
    <w:basedOn w:val="8"/>
    <w:link w:val="2"/>
    <w:semiHidden/>
    <w:qFormat/>
    <w:uiPriority w:val="99"/>
    <w:rPr>
      <w:kern w:val="2"/>
      <w:sz w:val="21"/>
      <w:szCs w:val="22"/>
    </w:rPr>
  </w:style>
  <w:style w:type="character" w:customStyle="1" w:styleId="15">
    <w:name w:val="批注主题 字符"/>
    <w:basedOn w:val="14"/>
    <w:link w:val="6"/>
    <w:semiHidden/>
    <w:qFormat/>
    <w:uiPriority w:val="99"/>
    <w:rPr>
      <w:b/>
      <w:bCs/>
      <w:kern w:val="2"/>
      <w:sz w:val="21"/>
      <w:szCs w:val="22"/>
    </w:rPr>
  </w:style>
  <w:style w:type="paragraph" w:customStyle="1" w:styleId="16">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7">
    <w:name w:val="修订3"/>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8">
    <w:name w:val="修订4"/>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9">
    <w:name w:val="修订5"/>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修订6"/>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1">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401</Words>
  <Characters>2289</Characters>
  <Lines>19</Lines>
  <Paragraphs>5</Paragraphs>
  <TotalTime>64</TotalTime>
  <ScaleCrop>false</ScaleCrop>
  <LinksUpToDate>false</LinksUpToDate>
  <CharactersWithSpaces>2685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2022-06-25T00:29:00Z</dcterms:created>
  <dc:creator>华 一品</dc:creator>
  <cp:lastModifiedBy>Lenovo</cp:lastModifiedBy>
  <cp:lastPrinted>2021-12-13T06:06:00Z</cp:lastPrinted>
  <dcterms:modified xsi:type="dcterms:W3CDTF">2023-02-07T08:56:45Z</dcterms:modified>
  <cp:revision>761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3F134AD84F0F4FE38F136D9DCB802D50</vt:lpwstr>
  </property>
</Properties>
</file>