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宋体" w:cs="Times New Roman"/>
          <w:b/>
          <w:bCs/>
          <w:sz w:val="44"/>
          <w:szCs w:val="44"/>
          <w:highlight w:val="none"/>
        </w:rPr>
      </w:pPr>
      <w:r>
        <w:rPr>
          <w:rFonts w:ascii="Times New Roman" w:hAnsi="Times New Roman" w:eastAsia="宋体" w:cs="Times New Roman"/>
          <w:b/>
          <w:bCs/>
          <w:sz w:val="44"/>
          <w:szCs w:val="44"/>
          <w:highlight w:val="none"/>
        </w:rPr>
        <w:t>苏州市姑苏区人民政府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宋体" w:cs="Times New Roman"/>
          <w:b/>
          <w:bCs/>
          <w:sz w:val="52"/>
          <w:szCs w:val="52"/>
          <w:highlight w:val="none"/>
        </w:rPr>
      </w:pPr>
      <w:r>
        <w:rPr>
          <w:rFonts w:ascii="Times New Roman" w:hAnsi="Times New Roman" w:eastAsia="宋体" w:cs="Times New Roman"/>
          <w:b/>
          <w:bCs/>
          <w:sz w:val="52"/>
          <w:szCs w:val="52"/>
          <w:highlight w:val="none"/>
        </w:rPr>
        <w:t>行政复议决定书</w:t>
      </w:r>
    </w:p>
    <w:p>
      <w:pPr>
        <w:keepNext w:val="0"/>
        <w:keepLines w:val="0"/>
        <w:pageBreakBefore w:val="0"/>
        <w:widowControl w:val="0"/>
        <w:kinsoku/>
        <w:wordWrap/>
        <w:overflowPunct/>
        <w:topLinePunct w:val="0"/>
        <w:autoSpaceDE/>
        <w:autoSpaceDN/>
        <w:bidi w:val="0"/>
        <w:adjustRightInd/>
        <w:snapToGrid/>
        <w:spacing w:line="240" w:lineRule="auto"/>
        <w:ind w:right="1280"/>
        <w:jc w:val="center"/>
        <w:textAlignment w:val="auto"/>
        <w:rPr>
          <w:rFonts w:ascii="Times New Roman" w:hAnsi="Times New Roman" w:eastAsia="华文仿宋" w:cs="Times New Roman"/>
          <w:sz w:val="10"/>
          <w:szCs w:val="10"/>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申请人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綦</w:t>
      </w:r>
      <w:r>
        <w:rPr>
          <w:rFonts w:hint="eastAsia" w:ascii="Times New Roman" w:hAnsi="Times New Roman" w:eastAsia="仿宋_GB2312" w:cs="Times New Roman"/>
          <w:sz w:val="32"/>
          <w:szCs w:val="32"/>
          <w:lang w:val="en-US" w:eastAsia="zh-CN"/>
        </w:rPr>
        <w:t>某某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代理人：贾某某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苏州市姑苏区市场监督管理局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w:t>
      </w:r>
      <w:r>
        <w:rPr>
          <w:rFonts w:hint="default" w:ascii="Times New Roman" w:hAnsi="Times New Roman" w:eastAsia="仿宋_GB2312" w:cs="Times New Roman"/>
          <w:sz w:val="32"/>
          <w:szCs w:val="32"/>
          <w:lang w:val="en-US" w:eastAsia="zh-CN"/>
        </w:rPr>
        <w:t>綦</w:t>
      </w:r>
      <w:r>
        <w:rPr>
          <w:rFonts w:hint="eastAsia" w:ascii="Times New Roman" w:hAnsi="Times New Roman" w:eastAsia="仿宋_GB2312" w:cs="Times New Roman"/>
          <w:sz w:val="32"/>
          <w:szCs w:val="32"/>
          <w:lang w:val="en-US" w:eastAsia="zh-CN"/>
        </w:rPr>
        <w:t>某某</w:t>
      </w:r>
      <w:r>
        <w:rPr>
          <w:rFonts w:hint="default" w:ascii="Times New Roman" w:hAnsi="Times New Roman" w:eastAsia="仿宋_GB2312" w:cs="Times New Roman"/>
          <w:sz w:val="32"/>
          <w:szCs w:val="32"/>
        </w:rPr>
        <w:t>对</w:t>
      </w:r>
      <w:r>
        <w:rPr>
          <w:rFonts w:hint="default" w:ascii="Times New Roman" w:hAnsi="Times New Roman" w:eastAsia="仿宋_GB2312" w:cs="Times New Roman"/>
          <w:sz w:val="32"/>
          <w:szCs w:val="32"/>
          <w:lang w:eastAsia="zh-CN"/>
        </w:rPr>
        <w:t>被申请人</w:t>
      </w:r>
      <w:r>
        <w:rPr>
          <w:rFonts w:hint="default" w:ascii="Times New Roman" w:hAnsi="Times New Roman" w:eastAsia="仿宋_GB2312" w:cs="Times New Roman"/>
          <w:sz w:val="32"/>
          <w:szCs w:val="32"/>
          <w:lang w:val="en-US" w:eastAsia="zh-CN"/>
        </w:rPr>
        <w:t>作出的市场监管</w:t>
      </w:r>
      <w:r>
        <w:rPr>
          <w:rFonts w:hint="default" w:ascii="Times New Roman" w:hAnsi="Times New Roman" w:eastAsia="仿宋_GB2312" w:cs="Times New Roman"/>
          <w:b w:val="0"/>
          <w:bCs w:val="0"/>
          <w:sz w:val="32"/>
          <w:szCs w:val="32"/>
          <w:lang w:val="en-US" w:eastAsia="zh-CN"/>
        </w:rPr>
        <w:t>〔2023〕</w:t>
      </w:r>
      <w:r>
        <w:rPr>
          <w:rFonts w:hint="default" w:ascii="Times New Roman" w:hAnsi="Times New Roman" w:eastAsia="仿宋_GB2312" w:cs="Times New Roman"/>
          <w:sz w:val="32"/>
          <w:szCs w:val="32"/>
          <w:lang w:val="en-US" w:eastAsia="zh-CN"/>
        </w:rPr>
        <w:t>第1004号《投诉不予受理决定书》不服</w:t>
      </w:r>
      <w:r>
        <w:rPr>
          <w:rFonts w:hint="default" w:ascii="Times New Roman" w:hAnsi="Times New Roman" w:eastAsia="仿宋_GB2312" w:cs="Times New Roman"/>
          <w:sz w:val="32"/>
          <w:szCs w:val="32"/>
        </w:rPr>
        <w:t>，于</w:t>
      </w:r>
      <w:r>
        <w:rPr>
          <w:rFonts w:hint="default"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日向本机关申请行政复议。经</w:t>
      </w:r>
      <w:r>
        <w:rPr>
          <w:rFonts w:hint="default" w:ascii="Times New Roman" w:hAnsi="Times New Roman" w:eastAsia="仿宋_GB2312" w:cs="Times New Roman"/>
          <w:sz w:val="32"/>
          <w:szCs w:val="32"/>
          <w:lang w:val="en-US" w:eastAsia="zh-CN"/>
        </w:rPr>
        <w:t>审查</w:t>
      </w:r>
      <w:r>
        <w:rPr>
          <w:rFonts w:hint="default" w:ascii="Times New Roman" w:hAnsi="Times New Roman" w:eastAsia="仿宋_GB2312" w:cs="Times New Roman"/>
          <w:sz w:val="32"/>
          <w:szCs w:val="32"/>
        </w:rPr>
        <w:t>，本机关依法予以受理，现已审理终结。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rPr>
        <w:t>申请人请求：</w:t>
      </w:r>
      <w:r>
        <w:rPr>
          <w:rFonts w:hint="default" w:ascii="Times New Roman" w:hAnsi="Times New Roman" w:eastAsia="仿宋_GB2312" w:cs="Times New Roman"/>
          <w:b w:val="0"/>
          <w:bCs w:val="0"/>
          <w:sz w:val="32"/>
          <w:szCs w:val="32"/>
          <w:lang w:val="en-US" w:eastAsia="zh-CN"/>
        </w:rPr>
        <w:t>撤销被申请人作出的</w:t>
      </w:r>
      <w:r>
        <w:rPr>
          <w:rFonts w:hint="default" w:ascii="Times New Roman" w:hAnsi="Times New Roman" w:eastAsia="仿宋_GB2312" w:cs="Times New Roman"/>
          <w:sz w:val="32"/>
          <w:szCs w:val="32"/>
          <w:lang w:val="en-US" w:eastAsia="zh-CN"/>
        </w:rPr>
        <w:t>市场监管</w:t>
      </w:r>
      <w:r>
        <w:rPr>
          <w:rFonts w:hint="default" w:ascii="Times New Roman" w:hAnsi="Times New Roman" w:eastAsia="仿宋_GB2312" w:cs="Times New Roman"/>
          <w:b w:val="0"/>
          <w:bCs w:val="0"/>
          <w:sz w:val="32"/>
          <w:szCs w:val="32"/>
          <w:lang w:val="en-US" w:eastAsia="zh-CN"/>
        </w:rPr>
        <w:t>〔2023〕</w:t>
      </w:r>
      <w:r>
        <w:rPr>
          <w:rFonts w:hint="default" w:ascii="Times New Roman" w:hAnsi="Times New Roman" w:eastAsia="仿宋_GB2312" w:cs="Times New Roman"/>
          <w:sz w:val="32"/>
          <w:szCs w:val="32"/>
          <w:lang w:val="en-US" w:eastAsia="zh-CN"/>
        </w:rPr>
        <w:t>第1004号《投诉不予受理决定书》，责令其限期重新作出处理。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申请人称：2022年12月30日，申请人向苏州市</w:t>
      </w:r>
      <w:r>
        <w:rPr>
          <w:rFonts w:hint="eastAsia" w:ascii="Times New Roman" w:hAnsi="Times New Roman" w:eastAsia="仿宋_GB2312" w:cs="Times New Roman"/>
          <w:sz w:val="32"/>
          <w:szCs w:val="32"/>
          <w:lang w:val="en-US" w:eastAsia="zh-CN"/>
        </w:rPr>
        <w:t>市场监督管理局</w:t>
      </w:r>
      <w:r>
        <w:rPr>
          <w:rFonts w:hint="default" w:ascii="Times New Roman" w:hAnsi="Times New Roman" w:eastAsia="仿宋_GB2312" w:cs="Times New Roman"/>
          <w:sz w:val="32"/>
          <w:szCs w:val="32"/>
          <w:lang w:val="en-US" w:eastAsia="zh-CN"/>
        </w:rPr>
        <w:t>提交“关于苏州</w:t>
      </w:r>
      <w:r>
        <w:rPr>
          <w:rFonts w:hint="eastAsia" w:ascii="Times New Roman" w:hAnsi="Times New Roman" w:eastAsia="仿宋_GB2312" w:cs="Times New Roman"/>
          <w:sz w:val="32"/>
          <w:szCs w:val="32"/>
          <w:lang w:val="en-US" w:eastAsia="zh-CN"/>
        </w:rPr>
        <w:t>某科技有限公司</w:t>
      </w:r>
      <w:r>
        <w:rPr>
          <w:rFonts w:hint="default" w:ascii="Times New Roman" w:hAnsi="Times New Roman" w:eastAsia="仿宋_GB2312" w:cs="Times New Roman"/>
          <w:sz w:val="32"/>
          <w:szCs w:val="32"/>
          <w:lang w:val="en-US" w:eastAsia="zh-CN"/>
        </w:rPr>
        <w:t>等未审核广告内容、发送虚假违法广告、侵害个人信息权、危害网络安全等投诉举报履职申请2”（以下简称“申请2”），后被告知于当日就将投诉举报分送至被申请人办理。虽然申请人曾于11月14日通过12315平台提交申请2，但被申请人仅于11月22日就举报作出处理告知，未就该投诉依法作出处理告知，遂于1</w:t>
      </w:r>
      <w:bookmarkStart w:id="0" w:name="_GoBack"/>
      <w:bookmarkEnd w:id="0"/>
      <w:r>
        <w:rPr>
          <w:rFonts w:hint="default" w:ascii="Times New Roman" w:hAnsi="Times New Roman" w:eastAsia="仿宋_GB2312" w:cs="Times New Roman"/>
          <w:sz w:val="32"/>
          <w:szCs w:val="32"/>
          <w:lang w:val="en-US" w:eastAsia="zh-CN"/>
        </w:rPr>
        <w:t>2月30日又通过苏州市市场监管局提交投诉举报，且申请人系在被投诉人2021年5月30日发送中国人保营销短信后又于2021年6月3日发现其又发</w:t>
      </w:r>
      <w:r>
        <w:rPr>
          <w:rFonts w:hint="eastAsia" w:ascii="Times New Roman" w:hAnsi="Times New Roman" w:eastAsia="仿宋_GB2312" w:cs="Times New Roman"/>
          <w:sz w:val="32"/>
          <w:szCs w:val="32"/>
          <w:lang w:val="en-US" w:eastAsia="zh-CN"/>
        </w:rPr>
        <w:t>送</w:t>
      </w:r>
      <w:r>
        <w:rPr>
          <w:rFonts w:hint="default" w:ascii="Times New Roman" w:hAnsi="Times New Roman" w:eastAsia="仿宋_GB2312" w:cs="Times New Roman"/>
          <w:sz w:val="32"/>
          <w:szCs w:val="32"/>
          <w:lang w:val="en-US" w:eastAsia="zh-CN"/>
        </w:rPr>
        <w:t>了一条营销短信而投诉。被申请人不予受理投诉，明显缺乏事实根据和法律依据。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申请人提供的证据：</w:t>
      </w:r>
      <w:r>
        <w:rPr>
          <w:rFonts w:hint="default" w:ascii="Times New Roman" w:hAnsi="Times New Roman" w:eastAsia="仿宋_GB2312" w:cs="Times New Roman"/>
          <w:b w:val="0"/>
          <w:bCs w:val="0"/>
          <w:sz w:val="32"/>
          <w:szCs w:val="32"/>
          <w:lang w:val="en-US" w:eastAsia="zh-CN"/>
        </w:rPr>
        <w:t>1、苏州市市场监督管理局办公室2023年1月3日《转办情况告知》；2、立案情况及附件信息截图。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被申请人称：2022年11月30日，被申请人收到苏州市市场监督管理局分流的12315平台投诉单，内容为申请人通过部门信箱提交的申请2，申请人反映继2021年5月30日收到被投诉举报人发送的商业性电子信息广告后，2021年6月3日又收到被投诉举报人发送的商业性电子信息广告，要求依法行政调解，督促被投诉举报人立即停止个人信息侵害、赔礼道歉、消除危险、消除影响、赔偿损失。2022年12月5日10:09，被申请人工作人员通过电话与申请人委托代理人取得联系，电话告知相关投诉事项符合受理条件，决定依法受理，并于当日将相关受理告知书通过邮政挂号信邮寄至申请人所提供的的投诉举报答复地址。2022年12月8日10:37，申请人委托代理人电话联系被申请人，询问当事人关于投诉事项的处理态度以及相关举报查处情况。因当事人明确拒绝调解，被申请人决定终止调解，并于2023年1月6日向申请人邮寄送达《投诉终止调解决定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val="0"/>
          <w:bCs w:val="0"/>
          <w:sz w:val="32"/>
          <w:szCs w:val="32"/>
          <w:lang w:val="en-US" w:eastAsia="zh-CN"/>
        </w:rPr>
        <w:t>2022年12月30日，被申请人再次收到苏州市市场监督管理局分流的12315平台投诉单，内容为申请人通过部门信箱提交的申请2，经核查，其内容和诉求与2022年11月30日投诉单内容一致。根据</w:t>
      </w:r>
      <w:r>
        <w:rPr>
          <w:rFonts w:hint="default" w:ascii="Times New Roman" w:hAnsi="Times New Roman" w:eastAsia="仿宋_GB2312" w:cs="Times New Roman"/>
          <w:sz w:val="32"/>
          <w:szCs w:val="32"/>
          <w:highlight w:val="none"/>
          <w:lang w:val="en-US" w:eastAsia="zh-CN"/>
        </w:rPr>
        <w:t>《市场监督管理投诉举报处理暂行办法》第十五条第（二）项的规定，被申请人于2023年1月6日决定对其</w:t>
      </w:r>
      <w:r>
        <w:rPr>
          <w:rFonts w:hint="default" w:ascii="Times New Roman" w:hAnsi="Times New Roman" w:eastAsia="仿宋_GB2312" w:cs="Times New Roman"/>
          <w:b w:val="0"/>
          <w:bCs w:val="0"/>
          <w:sz w:val="32"/>
          <w:szCs w:val="32"/>
          <w:lang w:val="en-US" w:eastAsia="zh-CN"/>
        </w:rPr>
        <w:t>2022年12月30日提出的投诉不予受理，并作出</w:t>
      </w:r>
      <w:r>
        <w:rPr>
          <w:rFonts w:hint="default" w:ascii="Times New Roman" w:hAnsi="Times New Roman" w:eastAsia="仿宋_GB2312" w:cs="Times New Roman"/>
          <w:sz w:val="32"/>
          <w:szCs w:val="32"/>
          <w:lang w:val="en-US" w:eastAsia="zh-CN"/>
        </w:rPr>
        <w:t>市场监管</w:t>
      </w:r>
      <w:r>
        <w:rPr>
          <w:rFonts w:hint="default" w:ascii="Times New Roman" w:hAnsi="Times New Roman" w:eastAsia="仿宋_GB2312" w:cs="Times New Roman"/>
          <w:b w:val="0"/>
          <w:bCs w:val="0"/>
          <w:sz w:val="32"/>
          <w:szCs w:val="32"/>
          <w:lang w:val="en-US" w:eastAsia="zh-CN"/>
        </w:rPr>
        <w:t>〔2023〕</w:t>
      </w:r>
      <w:r>
        <w:rPr>
          <w:rFonts w:hint="default" w:ascii="Times New Roman" w:hAnsi="Times New Roman" w:eastAsia="仿宋_GB2312" w:cs="Times New Roman"/>
          <w:sz w:val="32"/>
          <w:szCs w:val="32"/>
          <w:lang w:val="en-US" w:eastAsia="zh-CN"/>
        </w:rPr>
        <w:t>第1004号《投诉不予受理决定书》，于当日通过</w:t>
      </w:r>
      <w:r>
        <w:rPr>
          <w:rFonts w:hint="default" w:ascii="Times New Roman" w:hAnsi="Times New Roman" w:eastAsia="仿宋_GB2312" w:cs="Times New Roman"/>
          <w:b w:val="0"/>
          <w:bCs w:val="0"/>
          <w:sz w:val="32"/>
          <w:szCs w:val="32"/>
          <w:lang w:val="en-US" w:eastAsia="zh-CN"/>
        </w:rPr>
        <w:t>邮政挂号信向申请人邮寄送达</w:t>
      </w:r>
      <w:r>
        <w:rPr>
          <w:rFonts w:hint="default" w:ascii="Times New Roman" w:hAnsi="Times New Roman" w:eastAsia="仿宋_GB2312" w:cs="Times New Roman"/>
          <w:sz w:val="32"/>
          <w:szCs w:val="32"/>
          <w:highlight w:val="none"/>
          <w:lang w:val="en-US" w:eastAsia="zh-CN"/>
        </w:rPr>
        <w:t>，符合《市场监督管理投诉举报处理暂行办法》相关规定。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lang w:val="en-US" w:eastAsia="zh-CN"/>
        </w:rPr>
        <w:t>被申请人作出</w:t>
      </w:r>
      <w:r>
        <w:rPr>
          <w:rFonts w:hint="default" w:ascii="Times New Roman" w:hAnsi="Times New Roman" w:eastAsia="仿宋_GB2312" w:cs="Times New Roman"/>
          <w:sz w:val="32"/>
          <w:szCs w:val="32"/>
          <w:lang w:val="en-US" w:eastAsia="zh-CN"/>
        </w:rPr>
        <w:t>市场监管</w:t>
      </w:r>
      <w:r>
        <w:rPr>
          <w:rFonts w:hint="default" w:ascii="Times New Roman" w:hAnsi="Times New Roman" w:eastAsia="仿宋_GB2312" w:cs="Times New Roman"/>
          <w:b w:val="0"/>
          <w:bCs w:val="0"/>
          <w:sz w:val="32"/>
          <w:szCs w:val="32"/>
          <w:lang w:val="en-US" w:eastAsia="zh-CN"/>
        </w:rPr>
        <w:t>〔2023〕</w:t>
      </w:r>
      <w:r>
        <w:rPr>
          <w:rFonts w:hint="default" w:ascii="Times New Roman" w:hAnsi="Times New Roman" w:eastAsia="仿宋_GB2312" w:cs="Times New Roman"/>
          <w:sz w:val="32"/>
          <w:szCs w:val="32"/>
          <w:lang w:val="en-US" w:eastAsia="zh-CN"/>
        </w:rPr>
        <w:t>第1004号《投诉不予受理决定书》认定事实清楚，适用法律正确，程序合法，履职规范，不存在违法行为，依法应予维持。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highlight w:val="none"/>
          <w:lang w:val="en-US" w:eastAsia="zh-CN"/>
        </w:rPr>
        <w:t>被</w:t>
      </w:r>
      <w:r>
        <w:rPr>
          <w:rFonts w:hint="default" w:ascii="Times New Roman" w:hAnsi="Times New Roman" w:eastAsia="仿宋_GB2312" w:cs="Times New Roman"/>
          <w:b w:val="0"/>
          <w:bCs w:val="0"/>
          <w:sz w:val="32"/>
          <w:szCs w:val="32"/>
        </w:rPr>
        <w:t>申请人提供的证据：</w:t>
      </w:r>
      <w:r>
        <w:rPr>
          <w:rFonts w:hint="default" w:ascii="Times New Roman" w:hAnsi="Times New Roman" w:eastAsia="仿宋_GB2312" w:cs="Times New Roman"/>
          <w:b w:val="0"/>
          <w:bCs w:val="0"/>
          <w:sz w:val="32"/>
          <w:szCs w:val="32"/>
          <w:lang w:val="en-US" w:eastAsia="zh-CN"/>
        </w:rPr>
        <w:t>1、全国12315平台投诉单（2022.11.30）；2、编号20221205-100916-001574、20221205-101942-001575的</w:t>
      </w:r>
      <w:r>
        <w:rPr>
          <w:rFonts w:hint="default" w:ascii="Times New Roman" w:hAnsi="Times New Roman" w:eastAsia="仿宋_GB2312" w:cs="Times New Roman"/>
          <w:b w:val="0"/>
          <w:bCs w:val="0"/>
          <w:sz w:val="32"/>
          <w:szCs w:val="32"/>
          <w:u w:val="none"/>
          <w:lang w:val="en-US" w:eastAsia="zh-CN"/>
        </w:rPr>
        <w:t>电话录音</w:t>
      </w:r>
      <w:r>
        <w:rPr>
          <w:rFonts w:hint="default" w:ascii="Times New Roman" w:hAnsi="Times New Roman" w:eastAsia="仿宋_GB2312" w:cs="Times New Roman"/>
          <w:b w:val="0"/>
          <w:bCs w:val="0"/>
          <w:sz w:val="32"/>
          <w:szCs w:val="32"/>
          <w:lang w:val="en-US" w:eastAsia="zh-CN"/>
        </w:rPr>
        <w:t>及对话文本；3、《投诉受理决定书》1份（含邮政挂号信查询截图）；4、编号20221208-103740-001590的电话录音及对话文本；5、苏州</w:t>
      </w:r>
      <w:r>
        <w:rPr>
          <w:rFonts w:hint="eastAsia" w:ascii="Times New Roman" w:hAnsi="Times New Roman" w:eastAsia="仿宋_GB2312" w:cs="Times New Roman"/>
          <w:b w:val="0"/>
          <w:bCs w:val="0"/>
          <w:sz w:val="32"/>
          <w:szCs w:val="32"/>
          <w:lang w:val="en-US" w:eastAsia="zh-CN"/>
        </w:rPr>
        <w:t>某</w:t>
      </w:r>
      <w:r>
        <w:rPr>
          <w:rFonts w:hint="default" w:ascii="Times New Roman" w:hAnsi="Times New Roman" w:eastAsia="仿宋_GB2312" w:cs="Times New Roman"/>
          <w:b w:val="0"/>
          <w:bCs w:val="0"/>
          <w:sz w:val="32"/>
          <w:szCs w:val="32"/>
          <w:lang w:val="en-US" w:eastAsia="zh-CN"/>
        </w:rPr>
        <w:t>科技有限公司《情况说明》；6、《投诉终止调解决定书》（含邮政挂号信查询截图）；7、全国12315平台投诉单（2022.12.30）；8、</w:t>
      </w:r>
      <w:r>
        <w:rPr>
          <w:rFonts w:hint="default" w:ascii="Times New Roman" w:hAnsi="Times New Roman" w:eastAsia="仿宋_GB2312" w:cs="Times New Roman"/>
          <w:b w:val="0"/>
          <w:bCs w:val="0"/>
          <w:sz w:val="32"/>
          <w:szCs w:val="32"/>
          <w:u w:val="none"/>
          <w:lang w:val="en-US" w:eastAsia="zh-CN"/>
        </w:rPr>
        <w:t>《投诉不予受理决定书》、《举报立案告知书》（含邮政挂号信查询截图）。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lang w:val="en-US" w:eastAsia="zh-CN"/>
        </w:rPr>
        <w:t>经审理查明：</w:t>
      </w:r>
      <w:r>
        <w:rPr>
          <w:rFonts w:hint="default" w:ascii="Times New Roman" w:hAnsi="Times New Roman" w:eastAsia="仿宋_GB2312" w:cs="Times New Roman"/>
          <w:b w:val="0"/>
          <w:bCs w:val="0"/>
          <w:sz w:val="32"/>
          <w:szCs w:val="32"/>
          <w:lang w:val="en-US" w:eastAsia="zh-CN"/>
        </w:rPr>
        <w:t>2022年11月30日，被申请人收到苏州市市场监督管理局部门信箱接收并分流的申请人申请2，投诉苏州</w:t>
      </w:r>
      <w:r>
        <w:rPr>
          <w:rFonts w:hint="eastAsia" w:ascii="Times New Roman" w:hAnsi="Times New Roman" w:eastAsia="仿宋_GB2312" w:cs="Times New Roman"/>
          <w:b w:val="0"/>
          <w:bCs w:val="0"/>
          <w:sz w:val="32"/>
          <w:szCs w:val="32"/>
          <w:lang w:val="en-US" w:eastAsia="zh-CN"/>
        </w:rPr>
        <w:t>某公司</w:t>
      </w:r>
      <w:r>
        <w:rPr>
          <w:rFonts w:hint="default" w:ascii="Times New Roman" w:hAnsi="Times New Roman" w:eastAsia="仿宋_GB2312" w:cs="Times New Roman"/>
          <w:b w:val="0"/>
          <w:bCs w:val="0"/>
          <w:sz w:val="32"/>
          <w:szCs w:val="32"/>
          <w:lang w:val="en-US" w:eastAsia="zh-CN"/>
        </w:rPr>
        <w:t>科技有限公司</w:t>
      </w:r>
      <w:r>
        <w:rPr>
          <w:rFonts w:hint="default" w:ascii="Times New Roman" w:hAnsi="Times New Roman" w:eastAsia="仿宋_GB2312" w:cs="Times New Roman"/>
          <w:sz w:val="32"/>
          <w:szCs w:val="32"/>
          <w:lang w:val="en-US" w:eastAsia="zh-CN"/>
        </w:rPr>
        <w:t>未审核广告内容、发送虚假违法广告、侵害个人信息权、危害网络安全等。</w:t>
      </w:r>
      <w:r>
        <w:rPr>
          <w:rFonts w:hint="default" w:ascii="Times New Roman" w:hAnsi="Times New Roman" w:eastAsia="仿宋_GB2312" w:cs="Times New Roman"/>
          <w:b w:val="0"/>
          <w:bCs w:val="0"/>
          <w:sz w:val="32"/>
          <w:szCs w:val="32"/>
          <w:lang w:val="en-US" w:eastAsia="zh-CN"/>
        </w:rPr>
        <w:t>2022年12月5日，被申请人电话告知申请人相关投诉事项符合受理条件，决定依法受理，并于当日将相关受理告知书通过邮政挂号信向申请人邮寄。2023年1月4日，苏州</w:t>
      </w:r>
      <w:r>
        <w:rPr>
          <w:rFonts w:hint="eastAsia" w:ascii="Times New Roman" w:hAnsi="Times New Roman" w:eastAsia="仿宋_GB2312" w:cs="Times New Roman"/>
          <w:b w:val="0"/>
          <w:bCs w:val="0"/>
          <w:sz w:val="32"/>
          <w:szCs w:val="32"/>
          <w:lang w:val="en-US" w:eastAsia="zh-CN"/>
        </w:rPr>
        <w:t>某</w:t>
      </w:r>
      <w:r>
        <w:rPr>
          <w:rFonts w:hint="default" w:ascii="Times New Roman" w:hAnsi="Times New Roman" w:eastAsia="仿宋_GB2312" w:cs="Times New Roman"/>
          <w:b w:val="0"/>
          <w:bCs w:val="0"/>
          <w:sz w:val="32"/>
          <w:szCs w:val="32"/>
          <w:lang w:val="en-US" w:eastAsia="zh-CN"/>
        </w:rPr>
        <w:t>科技有限公司以书面情况说明明确拒绝接受调解。2023年1月6日被申请人作出《投诉终止调解决定书》（市场监管〔2023〕第1006号）并邮寄送达申请人。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lang w:val="en-US" w:eastAsia="zh-CN"/>
        </w:rPr>
        <w:t>2022年12月30日，被申请人再次收到苏州市市场监督管理局部门信箱接收并分流的申请人申请2，内容和诉求与2022年11月30日投诉单一致。</w:t>
      </w:r>
      <w:r>
        <w:rPr>
          <w:rFonts w:hint="default" w:ascii="Times New Roman" w:hAnsi="Times New Roman" w:eastAsia="仿宋_GB2312" w:cs="Times New Roman"/>
          <w:sz w:val="32"/>
          <w:szCs w:val="32"/>
          <w:highlight w:val="none"/>
          <w:lang w:val="en-US" w:eastAsia="zh-CN"/>
        </w:rPr>
        <w:t>2023年1月6日被申请人作出</w:t>
      </w:r>
      <w:r>
        <w:rPr>
          <w:rFonts w:hint="default" w:ascii="Times New Roman" w:hAnsi="Times New Roman" w:eastAsia="仿宋_GB2312" w:cs="Times New Roman"/>
          <w:sz w:val="32"/>
          <w:szCs w:val="32"/>
          <w:lang w:val="en-US" w:eastAsia="zh-CN"/>
        </w:rPr>
        <w:t>《投诉不予受理决定书》（市场监管</w:t>
      </w:r>
      <w:r>
        <w:rPr>
          <w:rFonts w:hint="default" w:ascii="Times New Roman" w:hAnsi="Times New Roman" w:eastAsia="仿宋_GB2312" w:cs="Times New Roman"/>
          <w:b w:val="0"/>
          <w:bCs w:val="0"/>
          <w:sz w:val="32"/>
          <w:szCs w:val="32"/>
          <w:lang w:val="en-US" w:eastAsia="zh-CN"/>
        </w:rPr>
        <w:t>〔2023〕</w:t>
      </w:r>
      <w:r>
        <w:rPr>
          <w:rFonts w:hint="default" w:ascii="Times New Roman" w:hAnsi="Times New Roman" w:eastAsia="仿宋_GB2312" w:cs="Times New Roman"/>
          <w:sz w:val="32"/>
          <w:szCs w:val="32"/>
          <w:lang w:val="en-US" w:eastAsia="zh-CN"/>
        </w:rPr>
        <w:t>第1004号）及《举报立案告知书》（市场监管</w:t>
      </w:r>
      <w:r>
        <w:rPr>
          <w:rFonts w:hint="default" w:ascii="Times New Roman" w:hAnsi="Times New Roman" w:eastAsia="仿宋_GB2312" w:cs="Times New Roman"/>
          <w:b w:val="0"/>
          <w:bCs w:val="0"/>
          <w:sz w:val="32"/>
          <w:szCs w:val="32"/>
          <w:lang w:val="en-US" w:eastAsia="zh-CN"/>
        </w:rPr>
        <w:t>〔2023〕</w:t>
      </w:r>
      <w:r>
        <w:rPr>
          <w:rFonts w:hint="default" w:ascii="Times New Roman" w:hAnsi="Times New Roman" w:eastAsia="仿宋_GB2312" w:cs="Times New Roman"/>
          <w:sz w:val="32"/>
          <w:szCs w:val="32"/>
          <w:lang w:val="en-US" w:eastAsia="zh-CN"/>
        </w:rPr>
        <w:t>第1005号）并邮寄送达申请人。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lang w:val="en-US" w:eastAsia="zh-CN"/>
        </w:rPr>
        <w:t>以上事实有下列证据证明：1、全国12315平台投诉单（2022.11.30）；2、编号20221205-100916-001574、20221205-101942-001575的</w:t>
      </w:r>
      <w:r>
        <w:rPr>
          <w:rFonts w:hint="default" w:ascii="Times New Roman" w:hAnsi="Times New Roman" w:eastAsia="仿宋_GB2312" w:cs="Times New Roman"/>
          <w:b w:val="0"/>
          <w:bCs w:val="0"/>
          <w:sz w:val="32"/>
          <w:szCs w:val="32"/>
          <w:u w:val="none"/>
          <w:lang w:val="en-US" w:eastAsia="zh-CN"/>
        </w:rPr>
        <w:t>电话录音</w:t>
      </w:r>
      <w:r>
        <w:rPr>
          <w:rFonts w:hint="default" w:ascii="Times New Roman" w:hAnsi="Times New Roman" w:eastAsia="仿宋_GB2312" w:cs="Times New Roman"/>
          <w:b w:val="0"/>
          <w:bCs w:val="0"/>
          <w:sz w:val="32"/>
          <w:szCs w:val="32"/>
          <w:lang w:val="en-US" w:eastAsia="zh-CN"/>
        </w:rPr>
        <w:t>及对话文本；3、《投诉受理决定书》1份（含邮政挂号信查询截图）；4、编号20221208-103740-001590的电话录音及对话文本；5、苏州</w:t>
      </w:r>
      <w:r>
        <w:rPr>
          <w:rFonts w:hint="eastAsia" w:ascii="Times New Roman" w:hAnsi="Times New Roman" w:eastAsia="仿宋_GB2312" w:cs="Times New Roman"/>
          <w:b w:val="0"/>
          <w:bCs w:val="0"/>
          <w:sz w:val="32"/>
          <w:szCs w:val="32"/>
          <w:lang w:val="en-US" w:eastAsia="zh-CN"/>
        </w:rPr>
        <w:t>某</w:t>
      </w:r>
      <w:r>
        <w:rPr>
          <w:rFonts w:hint="default" w:ascii="Times New Roman" w:hAnsi="Times New Roman" w:eastAsia="仿宋_GB2312" w:cs="Times New Roman"/>
          <w:b w:val="0"/>
          <w:bCs w:val="0"/>
          <w:sz w:val="32"/>
          <w:szCs w:val="32"/>
          <w:lang w:val="en-US" w:eastAsia="zh-CN"/>
        </w:rPr>
        <w:t>科技有限公司《情况说明》；6、《投诉终止调解决定书》（含邮政挂号信查询截图）；7、全国12315平台投诉单（2022.12.30）；8、</w:t>
      </w:r>
      <w:r>
        <w:rPr>
          <w:rFonts w:hint="default" w:ascii="Times New Roman" w:hAnsi="Times New Roman" w:eastAsia="仿宋_GB2312" w:cs="Times New Roman"/>
          <w:b w:val="0"/>
          <w:bCs w:val="0"/>
          <w:sz w:val="32"/>
          <w:szCs w:val="32"/>
          <w:u w:val="none"/>
          <w:lang w:val="en-US" w:eastAsia="zh-CN"/>
        </w:rPr>
        <w:t>《投诉不予受理决定书》、《举报立案告知书》（含邮政挂号信查询截图）。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t>本机关认为：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根据《市场监督管理投诉举报处理暂行办法》第四条第二款、第十四条、第三十一条的相关规定，被申请人具有本行政区域的投诉举报处理的职权，在收到申请人的投诉举报后，被申请人于法定期限内作出是否受理、是否立案决定并告知申请人，履职程序合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highlight w:val="none"/>
          <w:lang w:val="en-US" w:eastAsia="zh-CN"/>
        </w:rPr>
        <w:t>申请人</w:t>
      </w:r>
      <w:r>
        <w:rPr>
          <w:rFonts w:hint="default" w:ascii="Times New Roman" w:hAnsi="Times New Roman" w:eastAsia="仿宋_GB2312" w:cs="Times New Roman"/>
          <w:b w:val="0"/>
          <w:bCs w:val="0"/>
          <w:sz w:val="32"/>
          <w:szCs w:val="32"/>
          <w:lang w:val="en-US" w:eastAsia="zh-CN"/>
        </w:rPr>
        <w:t>2022年12月30日投诉申请与2022年11月30日投诉申请内容一致，而对</w:t>
      </w:r>
      <w:r>
        <w:rPr>
          <w:rFonts w:hint="eastAsia" w:ascii="Times New Roman" w:hAnsi="Times New Roman" w:eastAsia="仿宋_GB2312" w:cs="Times New Roman"/>
          <w:b w:val="0"/>
          <w:bCs w:val="0"/>
          <w:sz w:val="32"/>
          <w:szCs w:val="32"/>
          <w:lang w:val="en-US" w:eastAsia="zh-CN"/>
        </w:rPr>
        <w:t>其</w:t>
      </w:r>
      <w:r>
        <w:rPr>
          <w:rFonts w:hint="default" w:ascii="Times New Roman" w:hAnsi="Times New Roman" w:eastAsia="仿宋_GB2312" w:cs="Times New Roman"/>
          <w:b w:val="0"/>
          <w:bCs w:val="0"/>
          <w:sz w:val="32"/>
          <w:szCs w:val="32"/>
          <w:lang w:val="en-US" w:eastAsia="zh-CN"/>
        </w:rPr>
        <w:t>于2022年11月30日投诉申请，被申请人已经依法受理并处理，</w:t>
      </w:r>
      <w:r>
        <w:rPr>
          <w:rFonts w:hint="default" w:ascii="Times New Roman" w:hAnsi="Times New Roman" w:eastAsia="仿宋_GB2312" w:cs="Times New Roman"/>
          <w:sz w:val="32"/>
          <w:szCs w:val="32"/>
          <w:highlight w:val="none"/>
          <w:lang w:val="en-US" w:eastAsia="zh-CN"/>
        </w:rPr>
        <w:t>《市场监督管理投诉举报处理暂行办法》第十五条第二项的规定，被申请人决定对申请人</w:t>
      </w:r>
      <w:r>
        <w:rPr>
          <w:rFonts w:hint="default" w:ascii="Times New Roman" w:hAnsi="Times New Roman" w:eastAsia="仿宋_GB2312" w:cs="Times New Roman"/>
          <w:b w:val="0"/>
          <w:bCs w:val="0"/>
          <w:sz w:val="32"/>
          <w:szCs w:val="32"/>
          <w:lang w:val="en-US" w:eastAsia="zh-CN"/>
        </w:rPr>
        <w:t>2022年12月30日提出的投诉不予受理，并无不当。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综上，根据《中华人民共和国行政复议法》第二十八条第一款第（一）项之规定，本机关决定如下：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维持苏州市姑苏区市场监督管理局作出的</w:t>
      </w:r>
      <w:r>
        <w:rPr>
          <w:rFonts w:hint="default" w:ascii="Times New Roman" w:hAnsi="Times New Roman" w:eastAsia="仿宋_GB2312" w:cs="Times New Roman"/>
          <w:sz w:val="32"/>
          <w:szCs w:val="32"/>
          <w:lang w:val="en-US" w:eastAsia="zh-CN"/>
        </w:rPr>
        <w:t>市场监管</w:t>
      </w:r>
      <w:r>
        <w:rPr>
          <w:rFonts w:hint="default" w:ascii="Times New Roman" w:hAnsi="Times New Roman" w:eastAsia="仿宋_GB2312" w:cs="Times New Roman"/>
          <w:b w:val="0"/>
          <w:bCs w:val="0"/>
          <w:sz w:val="32"/>
          <w:szCs w:val="32"/>
          <w:lang w:val="en-US" w:eastAsia="zh-CN"/>
        </w:rPr>
        <w:t>〔2023〕</w:t>
      </w:r>
      <w:r>
        <w:rPr>
          <w:rFonts w:hint="default" w:ascii="Times New Roman" w:hAnsi="Times New Roman" w:eastAsia="仿宋_GB2312" w:cs="Times New Roman"/>
          <w:sz w:val="32"/>
          <w:szCs w:val="32"/>
          <w:lang w:val="en-US" w:eastAsia="zh-CN"/>
        </w:rPr>
        <w:t>第1004号《投诉不予受理决定》</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rPr>
        <w:t>申请人如对本决定不服，可以自收到本决定书之日起15日内依法向人民法院提起行政诉讼。</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sz w:val="32"/>
                              <w:szCs w:val="32"/>
                              <w:lang w:eastAsia="zh-CN"/>
                            </w:rPr>
                            <w:t xml:space="preserve">— </w:t>
                          </w: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1</w:t>
                          </w:r>
                          <w:r>
                            <w:rPr>
                              <w:rFonts w:hint="eastAsia"/>
                              <w:sz w:val="32"/>
                              <w:szCs w:val="32"/>
                              <w:lang w:eastAsia="zh-CN"/>
                            </w:rPr>
                            <w:fldChar w:fldCharType="end"/>
                          </w:r>
                          <w:r>
                            <w:rPr>
                              <w:rFonts w:hint="eastAsia"/>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sz w:val="32"/>
                        <w:szCs w:val="32"/>
                        <w:lang w:eastAsia="zh-CN"/>
                      </w:rPr>
                      <w:t xml:space="preserve">— </w:t>
                    </w: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1</w:t>
                    </w:r>
                    <w:r>
                      <w:rPr>
                        <w:rFonts w:hint="eastAsia"/>
                        <w:sz w:val="32"/>
                        <w:szCs w:val="32"/>
                        <w:lang w:eastAsia="zh-CN"/>
                      </w:rPr>
                      <w:fldChar w:fldCharType="end"/>
                    </w:r>
                    <w:r>
                      <w:rPr>
                        <w:rFonts w:hint="eastAsia"/>
                        <w:sz w:val="32"/>
                        <w:szCs w:val="32"/>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3NWM0MGU1NjViYzg5MGYwNDMwNDQxYTUwYmUwY2YifQ=="/>
    <w:docVar w:name="KSO_WPS_MARK_KEY" w:val="2707e2eb-b0e2-4847-bd11-758f3a6539d8"/>
  </w:docVars>
  <w:rsids>
    <w:rsidRoot w:val="33A263AF"/>
    <w:rsid w:val="1E366767"/>
    <w:rsid w:val="1EFD23EB"/>
    <w:rsid w:val="33A263AF"/>
    <w:rsid w:val="45714BEC"/>
    <w:rsid w:val="50382290"/>
    <w:rsid w:val="552E5C77"/>
    <w:rsid w:val="5A3C0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2418</Words>
  <Characters>2807</Characters>
  <Lines>0</Lines>
  <Paragraphs>0</Paragraphs>
  <TotalTime>126</TotalTime>
  <ScaleCrop>false</ScaleCrop>
  <LinksUpToDate>false</LinksUpToDate>
  <CharactersWithSpaces>2807</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2023-03-08T10:47:00Z</dcterms:created>
  <dc:creator>墨祈</dc:creator>
  <cp:lastModifiedBy>Lenovo</cp:lastModifiedBy>
  <cp:lastPrinted>2023-03-15T05:43:00Z</cp:lastPrinted>
  <dcterms:modified xsi:type="dcterms:W3CDTF">2023-04-18T02:08:44Z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34B3F75348154BB1B3F5316E752F89FB</vt:lpwstr>
  </property>
</Properties>
</file>