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autoSpaceDE/>
        <w:autoSpaceDN/>
        <w:bidi w:val="0"/>
        <w:adjustRightInd/>
        <w:snapToGrid/>
        <w:spacing w:line="560" w:lineRule="exact"/>
        <w:jc w:val="center"/>
        <w:textAlignment w:val="auto"/>
        <w:rPr>
          <w:rFonts w:hint="default" w:ascii="Times New Roman" w:hAnsi="Times New Roman" w:eastAsia="宋体" w:cs="Times New Roman"/>
          <w:b/>
          <w:bCs/>
          <w:sz w:val="44"/>
          <w:szCs w:val="44"/>
        </w:rPr>
      </w:pPr>
      <w:r>
        <w:rPr>
          <w:rFonts w:hint="default" w:ascii="Times New Roman" w:hAnsi="Times New Roman" w:eastAsia="宋体" w:cs="Times New Roman"/>
          <w:b/>
          <w:bCs/>
          <w:sz w:val="44"/>
          <w:szCs w:val="44"/>
        </w:rPr>
        <w:t>苏州市姑苏区人民政府</w:t>
      </w:r>
    </w:p>
    <w:p>
      <w:pPr>
        <w:keepNext w:val="0"/>
        <w:keepLines w:val="0"/>
        <w:pageBreakBefore w:val="0"/>
        <w:widowControl w:val="0"/>
        <w:kinsoku/>
        <w:wordWrap/>
        <w:topLinePunct w:val="0"/>
        <w:autoSpaceDE/>
        <w:autoSpaceDN/>
        <w:bidi w:val="0"/>
        <w:adjustRightInd/>
        <w:snapToGrid/>
        <w:spacing w:line="560" w:lineRule="exact"/>
        <w:jc w:val="center"/>
        <w:textAlignment w:val="auto"/>
        <w:rPr>
          <w:rFonts w:hint="default" w:ascii="Times New Roman" w:hAnsi="Times New Roman" w:eastAsia="宋体" w:cs="Times New Roman"/>
          <w:b/>
          <w:bCs/>
          <w:sz w:val="52"/>
          <w:szCs w:val="52"/>
        </w:rPr>
      </w:pPr>
      <w:r>
        <w:rPr>
          <w:rFonts w:hint="default" w:ascii="Times New Roman" w:hAnsi="Times New Roman" w:eastAsia="宋体" w:cs="Times New Roman"/>
          <w:b/>
          <w:bCs/>
          <w:sz w:val="52"/>
          <w:szCs w:val="52"/>
        </w:rPr>
        <w:t>行政复议决定书</w:t>
      </w:r>
    </w:p>
    <w:p>
      <w:pPr>
        <w:keepNext w:val="0"/>
        <w:keepLines w:val="0"/>
        <w:pageBreakBefore w:val="0"/>
        <w:widowControl w:val="0"/>
        <w:kinsoku/>
        <w:wordWrap/>
        <w:topLinePunct w:val="0"/>
        <w:autoSpaceDE/>
        <w:autoSpaceDN/>
        <w:bidi w:val="0"/>
        <w:adjustRightInd/>
        <w:snapToGrid/>
        <w:spacing w:line="560" w:lineRule="exact"/>
        <w:ind w:right="1280"/>
        <w:jc w:val="center"/>
        <w:textAlignment w:val="auto"/>
        <w:rPr>
          <w:rFonts w:hint="default" w:ascii="Times New Roman" w:hAnsi="Times New Roman" w:eastAsia="华文仿宋" w:cs="Times New Roman"/>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default" w:ascii="Times New Roman" w:hAnsi="Times New Roman" w:eastAsia="仿宋_GB2312" w:cs="Times New Roman"/>
          <w:sz w:val="32"/>
          <w:szCs w:val="32"/>
          <w:lang w:val="en-US" w:eastAsia="zh-Hans"/>
        </w:rPr>
        <w:t>马</w:t>
      </w:r>
      <w:r>
        <w:rPr>
          <w:rFonts w:hint="eastAsia" w:ascii="Times New Roman" w:hAnsi="Times New Roman" w:eastAsia="仿宋_GB2312" w:cs="Times New Roman"/>
          <w:sz w:val="32"/>
          <w:szCs w:val="32"/>
          <w:lang w:val="en-US" w:eastAsia="zh-CN"/>
        </w:rPr>
        <w:t>某某</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被申请人</w:t>
      </w:r>
      <w:r>
        <w:rPr>
          <w:rFonts w:hint="default" w:ascii="Times New Roman" w:hAnsi="Times New Roman" w:eastAsia="仿宋_GB2312" w:cs="Times New Roman"/>
          <w:sz w:val="32"/>
          <w:szCs w:val="32"/>
          <w:lang w:eastAsia="zh-Hans"/>
        </w:rPr>
        <w:t>苏州市姑苏区市场监督管理局</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val="en-US" w:eastAsia="zh-CN"/>
        </w:rPr>
        <w:t>马某某</w:t>
      </w:r>
      <w:r>
        <w:rPr>
          <w:rFonts w:hint="default" w:ascii="Times New Roman" w:hAnsi="Times New Roman" w:eastAsia="仿宋_GB2312" w:cs="Times New Roman"/>
          <w:sz w:val="32"/>
          <w:szCs w:val="32"/>
          <w:lang w:eastAsia="zh-Hans"/>
        </w:rPr>
        <w:t>不服</w:t>
      </w:r>
      <w:r>
        <w:rPr>
          <w:rFonts w:hint="default" w:ascii="Times New Roman" w:hAnsi="Times New Roman" w:eastAsia="仿宋_GB2312" w:cs="Times New Roman"/>
          <w:sz w:val="32"/>
          <w:szCs w:val="32"/>
        </w:rPr>
        <w:t>被申请人</w:t>
      </w:r>
      <w:r>
        <w:rPr>
          <w:rFonts w:hint="default" w:ascii="Times New Roman" w:hAnsi="Times New Roman" w:eastAsia="仿宋_GB2312" w:cs="Times New Roman"/>
          <w:sz w:val="32"/>
          <w:szCs w:val="32"/>
          <w:lang w:eastAsia="zh-Hans"/>
        </w:rPr>
        <w:t>苏州市姑苏区市场监督管理局作出的举报处理行为</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highlight w:val="none"/>
        </w:rPr>
        <w:t>于2023年5月22日向本机关申请行政复议。</w:t>
      </w:r>
      <w:r>
        <w:rPr>
          <w:rFonts w:hint="default" w:ascii="Times New Roman" w:hAnsi="Times New Roman" w:eastAsia="仿宋_GB2312" w:cs="Times New Roman"/>
          <w:sz w:val="32"/>
          <w:szCs w:val="32"/>
        </w:rPr>
        <w:t>经审查，本机关依法予以受理，现已审理终结。</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Hans"/>
        </w:rPr>
      </w:pPr>
      <w:r>
        <w:rPr>
          <w:rFonts w:hint="default" w:ascii="Times New Roman" w:hAnsi="Times New Roman" w:eastAsia="仿宋_GB2312" w:cs="Times New Roman"/>
          <w:sz w:val="32"/>
          <w:szCs w:val="32"/>
        </w:rPr>
        <w:t>申请人请求：</w:t>
      </w:r>
      <w:r>
        <w:rPr>
          <w:rFonts w:hint="default" w:ascii="Times New Roman" w:hAnsi="Times New Roman" w:eastAsia="仿宋_GB2312" w:cs="Times New Roman"/>
          <w:sz w:val="32"/>
          <w:szCs w:val="32"/>
          <w:lang w:val="en-US" w:eastAsia="zh-Hans"/>
        </w:rPr>
        <w:t>撤销被申请人于</w:t>
      </w:r>
      <w:r>
        <w:rPr>
          <w:rFonts w:hint="default" w:ascii="Times New Roman" w:hAnsi="Times New Roman" w:eastAsia="仿宋_GB2312" w:cs="Times New Roman"/>
          <w:sz w:val="32"/>
          <w:szCs w:val="32"/>
          <w:lang w:eastAsia="zh-Hans"/>
        </w:rPr>
        <w:t>2023</w:t>
      </w:r>
      <w:r>
        <w:rPr>
          <w:rFonts w:hint="default" w:ascii="Times New Roman" w:hAnsi="Times New Roman" w:eastAsia="仿宋_GB2312" w:cs="Times New Roman"/>
          <w:sz w:val="32"/>
          <w:szCs w:val="32"/>
          <w:lang w:val="en-US" w:eastAsia="zh-Hans"/>
        </w:rPr>
        <w:t>年</w:t>
      </w:r>
      <w:r>
        <w:rPr>
          <w:rFonts w:hint="default" w:ascii="Times New Roman" w:hAnsi="Times New Roman" w:eastAsia="仿宋_GB2312" w:cs="Times New Roman"/>
          <w:sz w:val="32"/>
          <w:szCs w:val="32"/>
          <w:lang w:eastAsia="zh-Hans"/>
        </w:rPr>
        <w:t>5</w:t>
      </w:r>
      <w:r>
        <w:rPr>
          <w:rFonts w:hint="default" w:ascii="Times New Roman" w:hAnsi="Times New Roman" w:eastAsia="仿宋_GB2312" w:cs="Times New Roman"/>
          <w:sz w:val="32"/>
          <w:szCs w:val="32"/>
          <w:lang w:val="en-US" w:eastAsia="zh-Hans"/>
        </w:rPr>
        <w:t>月</w:t>
      </w:r>
      <w:r>
        <w:rPr>
          <w:rFonts w:hint="default" w:ascii="Times New Roman" w:hAnsi="Times New Roman" w:eastAsia="仿宋_GB2312" w:cs="Times New Roman"/>
          <w:sz w:val="32"/>
          <w:szCs w:val="32"/>
          <w:lang w:eastAsia="zh-Hans"/>
        </w:rPr>
        <w:t>6</w:t>
      </w:r>
      <w:r>
        <w:rPr>
          <w:rFonts w:hint="default" w:ascii="Times New Roman" w:hAnsi="Times New Roman" w:eastAsia="仿宋_GB2312" w:cs="Times New Roman"/>
          <w:sz w:val="32"/>
          <w:szCs w:val="32"/>
          <w:lang w:val="en-US" w:eastAsia="zh-Hans"/>
        </w:rPr>
        <w:t>日作出的举报</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Hans"/>
        </w:rPr>
        <w:t>答复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Hans"/>
        </w:rPr>
        <w:t>责令被申请人重新作出处理并答复给申请人</w:t>
      </w:r>
      <w:r>
        <w:rPr>
          <w:rFonts w:hint="default" w:ascii="Times New Roman" w:hAnsi="Times New Roman" w:eastAsia="仿宋_GB2312" w:cs="Times New Roman"/>
          <w:sz w:val="32"/>
          <w:szCs w:val="32"/>
          <w:lang w:eastAsia="zh-Hans"/>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Hans"/>
        </w:rPr>
      </w:pPr>
      <w:r>
        <w:rPr>
          <w:rFonts w:hint="default" w:ascii="Times New Roman" w:hAnsi="Times New Roman" w:eastAsia="仿宋_GB2312" w:cs="Times New Roman"/>
          <w:sz w:val="32"/>
          <w:szCs w:val="32"/>
        </w:rPr>
        <w:t>申请人称：</w:t>
      </w:r>
      <w:r>
        <w:rPr>
          <w:rFonts w:hint="default" w:ascii="Times New Roman" w:hAnsi="Times New Roman" w:eastAsia="仿宋_GB2312" w:cs="Times New Roman"/>
          <w:sz w:val="32"/>
          <w:szCs w:val="32"/>
          <w:lang w:val="en-US" w:eastAsia="zh-Hans"/>
        </w:rPr>
        <w:t>申请人于</w:t>
      </w:r>
      <w:r>
        <w:rPr>
          <w:rFonts w:hint="default" w:ascii="Times New Roman" w:hAnsi="Times New Roman" w:eastAsia="仿宋_GB2312" w:cs="Times New Roman"/>
          <w:sz w:val="32"/>
          <w:szCs w:val="32"/>
          <w:lang w:eastAsia="zh-Hans"/>
        </w:rPr>
        <w:t>2023</w:t>
      </w:r>
      <w:r>
        <w:rPr>
          <w:rFonts w:hint="default" w:ascii="Times New Roman" w:hAnsi="Times New Roman" w:eastAsia="仿宋_GB2312" w:cs="Times New Roman"/>
          <w:sz w:val="32"/>
          <w:szCs w:val="32"/>
          <w:lang w:val="en-US" w:eastAsia="zh-Hans"/>
        </w:rPr>
        <w:t>年</w:t>
      </w:r>
      <w:r>
        <w:rPr>
          <w:rFonts w:hint="default" w:ascii="Times New Roman" w:hAnsi="Times New Roman" w:eastAsia="仿宋_GB2312" w:cs="Times New Roman"/>
          <w:sz w:val="32"/>
          <w:szCs w:val="32"/>
          <w:lang w:eastAsia="zh-Hans"/>
        </w:rPr>
        <w:t>4</w:t>
      </w:r>
      <w:r>
        <w:rPr>
          <w:rFonts w:hint="default" w:ascii="Times New Roman" w:hAnsi="Times New Roman" w:eastAsia="仿宋_GB2312" w:cs="Times New Roman"/>
          <w:sz w:val="32"/>
          <w:szCs w:val="32"/>
          <w:lang w:val="en-US" w:eastAsia="zh-Hans"/>
        </w:rPr>
        <w:t>月</w:t>
      </w:r>
      <w:r>
        <w:rPr>
          <w:rFonts w:hint="default" w:ascii="Times New Roman" w:hAnsi="Times New Roman" w:eastAsia="仿宋_GB2312" w:cs="Times New Roman"/>
          <w:sz w:val="32"/>
          <w:szCs w:val="32"/>
          <w:lang w:eastAsia="zh-Hans"/>
        </w:rPr>
        <w:t>14</w:t>
      </w:r>
      <w:r>
        <w:rPr>
          <w:rFonts w:hint="default" w:ascii="Times New Roman" w:hAnsi="Times New Roman" w:eastAsia="仿宋_GB2312" w:cs="Times New Roman"/>
          <w:sz w:val="32"/>
          <w:szCs w:val="32"/>
          <w:lang w:val="en-US" w:eastAsia="zh-Hans"/>
        </w:rPr>
        <w:t>日通过挂号信形式实名向被申请人投诉举报关于第三人苏州</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lang w:val="en-US" w:eastAsia="zh-Hans"/>
        </w:rPr>
        <w:t>商贸有限公司生产经营违法食品的案件</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被申请人于</w:t>
      </w:r>
      <w:r>
        <w:rPr>
          <w:rFonts w:hint="default" w:ascii="Times New Roman" w:hAnsi="Times New Roman" w:eastAsia="仿宋_GB2312" w:cs="Times New Roman"/>
          <w:sz w:val="32"/>
          <w:szCs w:val="32"/>
          <w:lang w:eastAsia="zh-Hans"/>
        </w:rPr>
        <w:t>2023</w:t>
      </w:r>
      <w:r>
        <w:rPr>
          <w:rFonts w:hint="default" w:ascii="Times New Roman" w:hAnsi="Times New Roman" w:eastAsia="仿宋_GB2312" w:cs="Times New Roman"/>
          <w:sz w:val="32"/>
          <w:szCs w:val="32"/>
          <w:lang w:val="en-US" w:eastAsia="zh-Hans"/>
        </w:rPr>
        <w:t>年</w:t>
      </w:r>
      <w:r>
        <w:rPr>
          <w:rFonts w:hint="default" w:ascii="Times New Roman" w:hAnsi="Times New Roman" w:eastAsia="仿宋_GB2312" w:cs="Times New Roman"/>
          <w:sz w:val="32"/>
          <w:szCs w:val="32"/>
          <w:lang w:eastAsia="zh-Hans"/>
        </w:rPr>
        <w:t>5</w:t>
      </w:r>
      <w:r>
        <w:rPr>
          <w:rFonts w:hint="default" w:ascii="Times New Roman" w:hAnsi="Times New Roman" w:eastAsia="仿宋_GB2312" w:cs="Times New Roman"/>
          <w:sz w:val="32"/>
          <w:szCs w:val="32"/>
          <w:lang w:val="en-US" w:eastAsia="zh-Hans"/>
        </w:rPr>
        <w:t>月</w:t>
      </w:r>
      <w:r>
        <w:rPr>
          <w:rFonts w:hint="default" w:ascii="Times New Roman" w:hAnsi="Times New Roman" w:eastAsia="仿宋_GB2312" w:cs="Times New Roman"/>
          <w:sz w:val="32"/>
          <w:szCs w:val="32"/>
          <w:lang w:eastAsia="zh-Hans"/>
        </w:rPr>
        <w:t>6</w:t>
      </w:r>
      <w:r>
        <w:rPr>
          <w:rFonts w:hint="default" w:ascii="Times New Roman" w:hAnsi="Times New Roman" w:eastAsia="仿宋_GB2312" w:cs="Times New Roman"/>
          <w:sz w:val="32"/>
          <w:szCs w:val="32"/>
          <w:lang w:val="en-US" w:eastAsia="zh-Hans"/>
        </w:rPr>
        <w:t>日通过短信形式告知申请人关于举报的处理</w:t>
      </w:r>
      <w:r>
        <w:rPr>
          <w:rFonts w:hint="default" w:ascii="Times New Roman" w:hAnsi="Times New Roman" w:eastAsia="仿宋_GB2312" w:cs="Times New Roman"/>
          <w:sz w:val="32"/>
          <w:szCs w:val="32"/>
          <w:lang w:val="en-US" w:eastAsia="zh-CN"/>
        </w:rPr>
        <w:t>答复</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被申请人不依法查清事实</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也不确认产品是否违法</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而是回复“未发现明显违反</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食品安全法</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的问题”的答复</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明显属于未依法履职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Hans"/>
        </w:rPr>
        <w:t>未尽到法定的调查义务</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被申请人据此作出的不予立案决定事实不清</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证据不足</w:t>
      </w:r>
      <w:r>
        <w:rPr>
          <w:rFonts w:hint="default" w:ascii="Times New Roman" w:hAnsi="Times New Roman" w:eastAsia="仿宋_GB2312" w:cs="Times New Roman"/>
          <w:sz w:val="32"/>
          <w:szCs w:val="32"/>
          <w:lang w:eastAsia="zh-Hans"/>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Hans"/>
        </w:rPr>
      </w:pPr>
      <w:r>
        <w:rPr>
          <w:rFonts w:hint="default" w:ascii="Times New Roman" w:hAnsi="Times New Roman" w:eastAsia="仿宋_GB2312" w:cs="Times New Roman"/>
          <w:sz w:val="32"/>
          <w:szCs w:val="32"/>
        </w:rPr>
        <w:t>申请人提供的证据有：</w:t>
      </w:r>
      <w:bookmarkStart w:id="0" w:name="_Hlk128662780"/>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实名投诉举报书</w:t>
      </w:r>
      <w:r>
        <w:rPr>
          <w:rFonts w:hint="default" w:ascii="Times New Roman" w:hAnsi="Times New Roman" w:eastAsia="仿宋_GB2312" w:cs="Times New Roman"/>
          <w:sz w:val="32"/>
          <w:szCs w:val="32"/>
          <w:lang w:eastAsia="zh-Hans"/>
        </w:rPr>
        <w:t>；2</w:t>
      </w:r>
      <w:bookmarkEnd w:id="0"/>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商品</w:t>
      </w:r>
      <w:r>
        <w:rPr>
          <w:rFonts w:hint="default" w:ascii="Times New Roman" w:hAnsi="Times New Roman" w:eastAsia="仿宋_GB2312" w:cs="Times New Roman"/>
          <w:sz w:val="32"/>
          <w:szCs w:val="32"/>
          <w:lang w:val="en-US" w:eastAsia="zh-Hans"/>
        </w:rPr>
        <w:t>购买记录</w:t>
      </w:r>
      <w:r>
        <w:rPr>
          <w:rFonts w:hint="default" w:ascii="Times New Roman" w:hAnsi="Times New Roman" w:eastAsia="仿宋_GB2312" w:cs="Times New Roman"/>
          <w:sz w:val="32"/>
          <w:szCs w:val="32"/>
          <w:lang w:val="en-US" w:eastAsia="zh-CN"/>
        </w:rPr>
        <w:t>截图</w:t>
      </w:r>
      <w:r>
        <w:rPr>
          <w:rFonts w:hint="default" w:ascii="Times New Roman" w:hAnsi="Times New Roman" w:eastAsia="仿宋_GB2312" w:cs="Times New Roman"/>
          <w:sz w:val="32"/>
          <w:szCs w:val="32"/>
          <w:lang w:eastAsia="zh-Hans"/>
        </w:rPr>
        <w:t>；3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商品信息</w:t>
      </w:r>
      <w:r>
        <w:rPr>
          <w:rFonts w:hint="default" w:ascii="Times New Roman" w:hAnsi="Times New Roman" w:eastAsia="仿宋_GB2312" w:cs="Times New Roman"/>
          <w:sz w:val="32"/>
          <w:szCs w:val="32"/>
          <w:lang w:val="en-US" w:eastAsia="zh-Hans"/>
        </w:rPr>
        <w:t>照片；</w:t>
      </w:r>
      <w:r>
        <w:rPr>
          <w:rFonts w:hint="default" w:ascii="Times New Roman" w:hAnsi="Times New Roman" w:eastAsia="仿宋_GB2312" w:cs="Times New Roman"/>
          <w:sz w:val="32"/>
          <w:szCs w:val="32"/>
          <w:lang w:eastAsia="zh-Hans"/>
        </w:rPr>
        <w:t>4</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短信告知截图。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被申请人称：</w:t>
      </w:r>
      <w:r>
        <w:rPr>
          <w:rFonts w:hint="default" w:ascii="Times New Roman" w:hAnsi="Times New Roman" w:eastAsia="仿宋_GB2312" w:cs="Times New Roman"/>
          <w:sz w:val="32"/>
          <w:szCs w:val="32"/>
          <w:lang w:val="en-US" w:eastAsia="zh-CN"/>
        </w:rPr>
        <w:t>2023年4月19日，</w:t>
      </w:r>
      <w:r>
        <w:rPr>
          <w:rFonts w:hint="default" w:ascii="Times New Roman" w:hAnsi="Times New Roman" w:eastAsia="仿宋_GB2312" w:cs="Times New Roman"/>
          <w:sz w:val="32"/>
          <w:szCs w:val="32"/>
          <w:lang w:eastAsia="zh-CN"/>
        </w:rPr>
        <w:t>被申请人</w:t>
      </w:r>
      <w:r>
        <w:rPr>
          <w:rFonts w:hint="default" w:ascii="Times New Roman" w:hAnsi="Times New Roman" w:eastAsia="仿宋_GB2312" w:cs="Times New Roman"/>
          <w:sz w:val="32"/>
          <w:szCs w:val="32"/>
          <w:lang w:val="en-US" w:eastAsia="zh-CN"/>
        </w:rPr>
        <w:t>收到申请人投诉举报，称在苏州市姑苏区的苏州</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lang w:val="en-US" w:eastAsia="zh-CN"/>
        </w:rPr>
        <w:t>商贸有限公司购买到了椰蓉肉酥卷，该产品涉嫌不存在名字所具有的描述特征，详见附件。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经现场核查，商家销售的可可椰蓉肉酥卷为商家向</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lang w:val="en-US" w:eastAsia="zh-CN"/>
        </w:rPr>
        <w:t>食品有限公司进购的，商家保留了进货商的营业执照和食品生产许可证，该产品的进货单据及相关合格证明文件，落实了进货查验义务。经查，该产品标签标明产品名称</w:t>
      </w:r>
      <w:r>
        <w:rPr>
          <w:rFonts w:hint="default" w:ascii="Times New Roman" w:hAnsi="Times New Roman" w:eastAsia="仿宋_GB2312" w:cs="Times New Roman"/>
          <w:sz w:val="32"/>
          <w:szCs w:val="32"/>
          <w:lang w:val="en-US" w:eastAsia="zh-Hans"/>
        </w:rPr>
        <w:t>“</w:t>
      </w:r>
      <w:r>
        <w:rPr>
          <w:rFonts w:hint="default" w:ascii="Times New Roman" w:hAnsi="Times New Roman" w:eastAsia="仿宋_GB2312" w:cs="Times New Roman"/>
          <w:sz w:val="32"/>
          <w:szCs w:val="32"/>
          <w:lang w:val="en-US" w:eastAsia="zh-CN"/>
        </w:rPr>
        <w:t>可可椰蓉肉酥卷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产品类型</w:t>
      </w:r>
      <w:r>
        <w:rPr>
          <w:rFonts w:hint="default" w:ascii="Times New Roman" w:hAnsi="Times New Roman" w:eastAsia="仿宋_GB2312" w:cs="Times New Roman"/>
          <w:sz w:val="32"/>
          <w:szCs w:val="32"/>
          <w:lang w:val="en-US" w:eastAsia="zh-Hans"/>
        </w:rPr>
        <w:t>“</w:t>
      </w:r>
      <w:r>
        <w:rPr>
          <w:rFonts w:hint="default" w:ascii="Times New Roman" w:hAnsi="Times New Roman" w:eastAsia="仿宋_GB2312" w:cs="Times New Roman"/>
          <w:sz w:val="32"/>
          <w:szCs w:val="32"/>
          <w:lang w:val="en-US" w:eastAsia="zh-CN"/>
        </w:rPr>
        <w:t>烘焙类面包”。该产品名称由生产厂家拟定，结合名称字序排列以及明确标明的产品类型，</w:t>
      </w:r>
      <w:r>
        <w:rPr>
          <w:rFonts w:hint="default" w:ascii="Times New Roman" w:hAnsi="Times New Roman" w:eastAsia="仿宋_GB2312" w:cs="Times New Roman"/>
          <w:sz w:val="32"/>
          <w:szCs w:val="32"/>
          <w:lang w:eastAsia="zh-CN"/>
        </w:rPr>
        <w:t>被申请人</w:t>
      </w:r>
      <w:r>
        <w:rPr>
          <w:rFonts w:hint="default" w:ascii="Times New Roman" w:hAnsi="Times New Roman" w:eastAsia="仿宋_GB2312" w:cs="Times New Roman"/>
          <w:sz w:val="32"/>
          <w:szCs w:val="32"/>
          <w:lang w:val="en-US" w:eastAsia="zh-CN"/>
        </w:rPr>
        <w:t>认定该产品并无申请人所举报问题。根据《市场监督管理行政处罚程序规定》第十八条的规定，</w:t>
      </w:r>
      <w:r>
        <w:rPr>
          <w:rFonts w:hint="default" w:ascii="Times New Roman" w:hAnsi="Times New Roman" w:eastAsia="仿宋_GB2312" w:cs="Times New Roman"/>
          <w:sz w:val="32"/>
          <w:szCs w:val="32"/>
          <w:lang w:eastAsia="zh-CN"/>
        </w:rPr>
        <w:t>被申请人</w:t>
      </w:r>
      <w:r>
        <w:rPr>
          <w:rFonts w:hint="default" w:ascii="Times New Roman" w:hAnsi="Times New Roman" w:eastAsia="仿宋_GB2312" w:cs="Times New Roman"/>
          <w:sz w:val="32"/>
          <w:szCs w:val="32"/>
          <w:lang w:val="en-US" w:eastAsia="zh-CN"/>
        </w:rPr>
        <w:t>于2023年5月6日经部门负责人批准决定不予立案，符合法定程序。依据《市场监督管理行政处罚程序规定》第三十一条的规定，</w:t>
      </w:r>
      <w:r>
        <w:rPr>
          <w:rFonts w:hint="default" w:ascii="Times New Roman" w:hAnsi="Times New Roman" w:eastAsia="仿宋_GB2312" w:cs="Times New Roman"/>
          <w:sz w:val="32"/>
          <w:szCs w:val="32"/>
          <w:lang w:eastAsia="zh-CN"/>
        </w:rPr>
        <w:t>被申请人</w:t>
      </w:r>
      <w:r>
        <w:rPr>
          <w:rFonts w:hint="default" w:ascii="Times New Roman" w:hAnsi="Times New Roman" w:eastAsia="仿宋_GB2312" w:cs="Times New Roman"/>
          <w:sz w:val="32"/>
          <w:szCs w:val="32"/>
          <w:lang w:val="en-US" w:eastAsia="zh-CN"/>
        </w:rPr>
        <w:t>于2023年5月6日告知申请人不予立案决定，符合法定程序。</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Hans"/>
        </w:rPr>
      </w:pPr>
      <w:r>
        <w:rPr>
          <w:rFonts w:hint="default" w:ascii="Times New Roman" w:hAnsi="Times New Roman" w:eastAsia="仿宋_GB2312" w:cs="Times New Roman"/>
          <w:sz w:val="32"/>
          <w:szCs w:val="32"/>
        </w:rPr>
        <w:t>被申请人提供的证据有：1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Hans"/>
        </w:rPr>
        <w:t>江苏市场监管投诉举报平台举报单、</w:t>
      </w:r>
      <w:r>
        <w:rPr>
          <w:rFonts w:hint="default" w:ascii="Times New Roman" w:hAnsi="Times New Roman" w:eastAsia="仿宋_GB2312" w:cs="Times New Roman"/>
          <w:sz w:val="32"/>
          <w:szCs w:val="32"/>
          <w:lang w:val="en-US" w:eastAsia="zh-Hans"/>
        </w:rPr>
        <w:t>实名投诉举报书及附件</w:t>
      </w:r>
      <w:r>
        <w:rPr>
          <w:rFonts w:hint="default" w:ascii="Times New Roman" w:hAnsi="Times New Roman" w:eastAsia="仿宋_GB2312" w:cs="Times New Roman"/>
          <w:sz w:val="32"/>
          <w:szCs w:val="32"/>
          <w:lang w:eastAsia="zh-Hans"/>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不予立案审批表、案件来源登记表</w:t>
      </w:r>
      <w:r>
        <w:rPr>
          <w:rFonts w:hint="default" w:ascii="Times New Roman" w:hAnsi="Times New Roman" w:eastAsia="仿宋_GB2312" w:cs="Times New Roman"/>
          <w:sz w:val="32"/>
          <w:szCs w:val="32"/>
          <w:lang w:eastAsia="zh-Hans"/>
        </w:rPr>
        <w:t>；3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Hans"/>
        </w:rPr>
        <w:t>现场笔录、询问笔录</w:t>
      </w:r>
      <w:r>
        <w:rPr>
          <w:rFonts w:hint="default" w:ascii="Times New Roman" w:hAnsi="Times New Roman" w:eastAsia="仿宋_GB2312" w:cs="Times New Roman"/>
          <w:sz w:val="32"/>
          <w:szCs w:val="32"/>
          <w:lang w:val="en-US" w:eastAsia="zh-CN"/>
        </w:rPr>
        <w:t>及授权材料</w:t>
      </w:r>
      <w:r>
        <w:rPr>
          <w:rFonts w:hint="default" w:ascii="Times New Roman" w:hAnsi="Times New Roman" w:eastAsia="仿宋_GB2312" w:cs="Times New Roman"/>
          <w:sz w:val="32"/>
          <w:szCs w:val="32"/>
          <w:lang w:eastAsia="zh-Hans"/>
        </w:rPr>
        <w:t>；4</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Hans"/>
        </w:rPr>
        <w:t>营业执照（</w:t>
      </w:r>
      <w:r>
        <w:rPr>
          <w:rFonts w:hint="eastAsia" w:ascii="Times New Roman" w:hAnsi="Times New Roman" w:eastAsia="仿宋_GB2312" w:cs="Times New Roman"/>
          <w:sz w:val="32"/>
          <w:szCs w:val="32"/>
          <w:lang w:val="en-US" w:eastAsia="zh-CN"/>
        </w:rPr>
        <w:t>供货商</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食品生产许可证、食品生产许可品种明细表、检验报告、销货清单</w:t>
      </w:r>
      <w:r>
        <w:rPr>
          <w:rFonts w:hint="default" w:ascii="Times New Roman" w:hAnsi="Times New Roman" w:eastAsia="仿宋_GB2312" w:cs="Times New Roman"/>
          <w:sz w:val="32"/>
          <w:szCs w:val="32"/>
          <w:lang w:eastAsia="zh-Hans"/>
        </w:rPr>
        <w:t>；5</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商品实物</w:t>
      </w:r>
      <w:r>
        <w:rPr>
          <w:rFonts w:hint="default" w:ascii="Times New Roman" w:hAnsi="Times New Roman" w:eastAsia="仿宋_GB2312" w:cs="Times New Roman"/>
          <w:sz w:val="32"/>
          <w:szCs w:val="32"/>
        </w:rPr>
        <w:t>照片</w:t>
      </w:r>
      <w:r>
        <w:rPr>
          <w:rFonts w:hint="default" w:ascii="Times New Roman" w:hAnsi="Times New Roman" w:eastAsia="仿宋_GB2312" w:cs="Times New Roman"/>
          <w:sz w:val="32"/>
          <w:szCs w:val="32"/>
          <w:lang w:eastAsia="zh-Hans"/>
        </w:rPr>
        <w:t>；6</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Hans"/>
        </w:rPr>
        <w:t>营业执照（</w:t>
      </w:r>
      <w:r>
        <w:rPr>
          <w:rFonts w:hint="eastAsia" w:ascii="Times New Roman" w:hAnsi="Times New Roman" w:eastAsia="仿宋_GB2312" w:cs="Times New Roman"/>
          <w:sz w:val="32"/>
          <w:szCs w:val="32"/>
          <w:lang w:val="en-US" w:eastAsia="zh-CN"/>
        </w:rPr>
        <w:t>被举报人</w:t>
      </w:r>
      <w:r>
        <w:rPr>
          <w:rFonts w:hint="default" w:ascii="Times New Roman" w:hAnsi="Times New Roman" w:eastAsia="仿宋_GB2312" w:cs="Times New Roman"/>
          <w:sz w:val="32"/>
          <w:szCs w:val="32"/>
          <w:lang w:eastAsia="zh-Hans"/>
        </w:rPr>
        <w:t>）、食品经营许可证；7</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情况说明。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Hans"/>
        </w:rPr>
      </w:pPr>
      <w:r>
        <w:rPr>
          <w:rFonts w:hint="default" w:ascii="Times New Roman" w:hAnsi="Times New Roman" w:eastAsia="仿宋_GB2312" w:cs="Times New Roman"/>
          <w:sz w:val="32"/>
          <w:szCs w:val="32"/>
        </w:rPr>
        <w:t>经审理查明：2023</w:t>
      </w:r>
      <w:r>
        <w:rPr>
          <w:rFonts w:hint="default" w:ascii="Times New Roman" w:hAnsi="Times New Roman" w:eastAsia="仿宋_GB2312" w:cs="Times New Roman"/>
          <w:sz w:val="32"/>
          <w:szCs w:val="32"/>
          <w:lang w:eastAsia="zh-Hans"/>
        </w:rPr>
        <w:t>年4月19日，被申请人收到申请人</w:t>
      </w:r>
      <w:r>
        <w:rPr>
          <w:rFonts w:hint="default" w:ascii="Times New Roman" w:hAnsi="Times New Roman" w:eastAsia="仿宋_GB2312" w:cs="Times New Roman"/>
          <w:sz w:val="32"/>
          <w:szCs w:val="32"/>
          <w:lang w:val="en-US" w:eastAsia="zh-CN"/>
        </w:rPr>
        <w:t>邮寄</w:t>
      </w:r>
      <w:r>
        <w:rPr>
          <w:rFonts w:hint="default" w:ascii="Times New Roman" w:hAnsi="Times New Roman" w:eastAsia="仿宋_GB2312" w:cs="Times New Roman"/>
          <w:sz w:val="32"/>
          <w:szCs w:val="32"/>
          <w:lang w:eastAsia="zh-Hans"/>
        </w:rPr>
        <w:t>的举报</w:t>
      </w:r>
      <w:r>
        <w:rPr>
          <w:rFonts w:hint="default" w:ascii="Times New Roman" w:hAnsi="Times New Roman" w:eastAsia="仿宋_GB2312" w:cs="Times New Roman"/>
          <w:sz w:val="32"/>
          <w:szCs w:val="32"/>
          <w:lang w:val="en-US" w:eastAsia="zh-CN"/>
        </w:rPr>
        <w:t>材料，</w:t>
      </w:r>
      <w:r>
        <w:rPr>
          <w:rFonts w:hint="default" w:ascii="Times New Roman" w:hAnsi="Times New Roman" w:eastAsia="仿宋_GB2312" w:cs="Times New Roman"/>
          <w:sz w:val="32"/>
          <w:szCs w:val="32"/>
          <w:lang w:eastAsia="zh-Hans"/>
        </w:rPr>
        <w:t>称</w:t>
      </w:r>
      <w:r>
        <w:rPr>
          <w:rFonts w:hint="default" w:ascii="Times New Roman" w:hAnsi="Times New Roman" w:eastAsia="仿宋_GB2312" w:cs="Times New Roman"/>
          <w:sz w:val="32"/>
          <w:szCs w:val="32"/>
          <w:lang w:val="en-US" w:eastAsia="zh-Hans"/>
        </w:rPr>
        <w:t>其在苏州</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lang w:val="en-US" w:eastAsia="zh-Hans"/>
        </w:rPr>
        <w:t>商贸有限公司</w:t>
      </w:r>
      <w:r>
        <w:rPr>
          <w:rFonts w:hint="default" w:ascii="Times New Roman" w:hAnsi="Times New Roman" w:eastAsia="仿宋_GB2312" w:cs="Times New Roman"/>
          <w:sz w:val="32"/>
          <w:szCs w:val="32"/>
          <w:lang w:val="en-US" w:eastAsia="zh-CN"/>
        </w:rPr>
        <w:t>开设的淘宝天猫旗舰店内购买了一款名称为</w:t>
      </w:r>
      <w:r>
        <w:rPr>
          <w:rFonts w:hint="default" w:ascii="Times New Roman" w:hAnsi="Times New Roman" w:eastAsia="仿宋_GB2312" w:cs="Times New Roman"/>
          <w:sz w:val="32"/>
          <w:szCs w:val="32"/>
          <w:lang w:val="en-US" w:eastAsia="zh-Hans"/>
        </w:rPr>
        <w:t>可可椰蓉肉酥卷</w:t>
      </w:r>
      <w:r>
        <w:rPr>
          <w:rFonts w:hint="default" w:ascii="Times New Roman" w:hAnsi="Times New Roman" w:eastAsia="仿宋_GB2312" w:cs="Times New Roman"/>
          <w:sz w:val="32"/>
          <w:szCs w:val="32"/>
          <w:lang w:val="en-US" w:eastAsia="zh-CN"/>
        </w:rPr>
        <w:t>的面包</w:t>
      </w:r>
      <w:r>
        <w:rPr>
          <w:rFonts w:hint="default" w:ascii="Times New Roman" w:hAnsi="Times New Roman" w:eastAsia="仿宋_GB2312" w:cs="Times New Roman"/>
          <w:sz w:val="32"/>
          <w:szCs w:val="32"/>
          <w:lang w:val="en-US" w:eastAsia="zh-Hans"/>
        </w:rPr>
        <w:t>，</w:t>
      </w:r>
      <w:r>
        <w:rPr>
          <w:rFonts w:hint="default" w:ascii="Times New Roman" w:hAnsi="Times New Roman" w:eastAsia="仿宋_GB2312" w:cs="Times New Roman"/>
          <w:sz w:val="32"/>
          <w:szCs w:val="32"/>
          <w:lang w:val="en-US" w:eastAsia="zh-CN"/>
        </w:rPr>
        <w:t>该商品</w:t>
      </w:r>
      <w:r>
        <w:rPr>
          <w:rFonts w:hint="default" w:ascii="Times New Roman" w:hAnsi="Times New Roman" w:eastAsia="仿宋_GB2312" w:cs="Times New Roman"/>
          <w:sz w:val="32"/>
          <w:szCs w:val="32"/>
          <w:lang w:val="en-US" w:eastAsia="zh-Hans"/>
        </w:rPr>
        <w:t>不存在名字所具有的特征</w:t>
      </w:r>
      <w:r>
        <w:rPr>
          <w:rFonts w:hint="default" w:ascii="Times New Roman" w:hAnsi="Times New Roman" w:eastAsia="仿宋_GB2312" w:cs="Times New Roman"/>
          <w:sz w:val="32"/>
          <w:szCs w:val="32"/>
          <w:lang w:val="en-US" w:eastAsia="zh-CN"/>
        </w:rPr>
        <w:t>，不能真实反映食品的属性，不符合国家标准的要求，要求依法处理</w:t>
      </w:r>
      <w:r>
        <w:rPr>
          <w:rFonts w:hint="default" w:ascii="Times New Roman" w:hAnsi="Times New Roman" w:eastAsia="仿宋_GB2312" w:cs="Times New Roman"/>
          <w:sz w:val="32"/>
          <w:szCs w:val="32"/>
          <w:lang w:eastAsia="zh-Hans"/>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Hans"/>
        </w:rPr>
      </w:pPr>
      <w:r>
        <w:rPr>
          <w:rFonts w:hint="default" w:ascii="Times New Roman" w:hAnsi="Times New Roman" w:eastAsia="仿宋_GB2312" w:cs="Times New Roman"/>
          <w:sz w:val="32"/>
          <w:szCs w:val="32"/>
          <w:lang w:eastAsia="zh-Hans"/>
        </w:rPr>
        <w:t>2023年4月25日，被申请人前往被举报人</w:t>
      </w:r>
      <w:r>
        <w:rPr>
          <w:rFonts w:hint="default" w:ascii="Times New Roman" w:hAnsi="Times New Roman" w:eastAsia="仿宋_GB2312" w:cs="Times New Roman"/>
          <w:sz w:val="32"/>
          <w:szCs w:val="32"/>
          <w:lang w:val="en-US" w:eastAsia="zh-CN"/>
        </w:rPr>
        <w:t>处检查</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CN"/>
        </w:rPr>
        <w:t>查明被举报人具有食品经营许可证，</w:t>
      </w:r>
      <w:r>
        <w:rPr>
          <w:rFonts w:hint="default" w:ascii="Times New Roman" w:hAnsi="Times New Roman" w:eastAsia="仿宋_GB2312" w:cs="Times New Roman"/>
          <w:sz w:val="32"/>
          <w:szCs w:val="32"/>
          <w:lang w:val="en-US" w:eastAsia="zh-Hans"/>
        </w:rPr>
        <w:t>经营项目为预包装食品销售</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散装食品销售</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保健食品销售。现场发现可可椰蓉肉酥卷，标签载明产品名称：可可椰蓉肉酥卷；配料：黑麦粉、金麦粉、饮用水、海苔肉粉松（鸡肉，豌豆粉，大豆蛋白……）、可可粉……；食品添加剂：……；产品执行标准：GB</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T20</w:t>
      </w:r>
      <w:r>
        <w:rPr>
          <w:rFonts w:hint="eastAsia" w:ascii="Times New Roman" w:hAnsi="Times New Roman" w:eastAsia="仿宋_GB2312" w:cs="Times New Roman"/>
          <w:sz w:val="32"/>
          <w:szCs w:val="32"/>
          <w:lang w:val="en-US" w:eastAsia="zh-CN"/>
        </w:rPr>
        <w:t>98</w:t>
      </w:r>
      <w:r>
        <w:rPr>
          <w:rFonts w:hint="default" w:ascii="Times New Roman" w:hAnsi="Times New Roman" w:eastAsia="仿宋_GB2312" w:cs="Times New Roman"/>
          <w:sz w:val="32"/>
          <w:szCs w:val="32"/>
          <w:lang w:val="en-US" w:eastAsia="zh-Hans"/>
        </w:rPr>
        <w:t>1；产品类型：烘焙类面包。</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Hans"/>
        </w:rPr>
      </w:pPr>
      <w:r>
        <w:rPr>
          <w:rFonts w:hint="default" w:ascii="Times New Roman" w:hAnsi="Times New Roman" w:eastAsia="仿宋_GB2312" w:cs="Times New Roman"/>
          <w:sz w:val="32"/>
          <w:szCs w:val="32"/>
          <w:lang w:eastAsia="zh-Hans"/>
        </w:rPr>
        <w:t>2023年4月27日，被申请人对被举报人</w:t>
      </w:r>
      <w:r>
        <w:rPr>
          <w:rFonts w:hint="default" w:ascii="Times New Roman" w:hAnsi="Times New Roman" w:eastAsia="仿宋_GB2312" w:cs="Times New Roman"/>
          <w:sz w:val="32"/>
          <w:szCs w:val="32"/>
          <w:lang w:val="en-US" w:eastAsia="zh-CN"/>
        </w:rPr>
        <w:t>工作人员</w:t>
      </w:r>
      <w:r>
        <w:rPr>
          <w:rFonts w:hint="default" w:ascii="Times New Roman" w:hAnsi="Times New Roman" w:eastAsia="仿宋_GB2312" w:cs="Times New Roman"/>
          <w:sz w:val="32"/>
          <w:szCs w:val="32"/>
          <w:lang w:eastAsia="zh-Hans"/>
        </w:rPr>
        <w:t>进行询问。</w:t>
      </w:r>
      <w:r>
        <w:rPr>
          <w:rFonts w:hint="default" w:ascii="Times New Roman" w:hAnsi="Times New Roman" w:eastAsia="仿宋_GB2312" w:cs="Times New Roman"/>
          <w:sz w:val="32"/>
          <w:szCs w:val="32"/>
          <w:lang w:val="en-US" w:eastAsia="zh-CN"/>
        </w:rPr>
        <w:t>工作人员</w:t>
      </w:r>
      <w:r>
        <w:rPr>
          <w:rFonts w:hint="default" w:ascii="Times New Roman" w:hAnsi="Times New Roman" w:eastAsia="仿宋_GB2312" w:cs="Times New Roman"/>
          <w:sz w:val="32"/>
          <w:szCs w:val="32"/>
          <w:lang w:eastAsia="zh-Hans"/>
        </w:rPr>
        <w:t>称，其开设的店铺从事</w:t>
      </w:r>
      <w:r>
        <w:rPr>
          <w:rFonts w:hint="default" w:ascii="Times New Roman" w:hAnsi="Times New Roman" w:eastAsia="仿宋_GB2312" w:cs="Times New Roman"/>
          <w:sz w:val="32"/>
          <w:szCs w:val="32"/>
          <w:lang w:val="en-US" w:eastAsia="zh-Hans"/>
        </w:rPr>
        <w:t>网络销售面包和糕点，销售的面包是从</w:t>
      </w:r>
      <w:r>
        <w:rPr>
          <w:rFonts w:hint="eastAsia" w:ascii="Times New Roman" w:hAnsi="Times New Roman" w:eastAsia="仿宋_GB2312" w:cs="Times New Roman"/>
          <w:sz w:val="32"/>
          <w:szCs w:val="32"/>
          <w:lang w:val="en-US" w:eastAsia="zh-CN"/>
        </w:rPr>
        <w:t>某</w:t>
      </w:r>
      <w:r>
        <w:rPr>
          <w:rFonts w:hint="default" w:ascii="Times New Roman" w:hAnsi="Times New Roman" w:eastAsia="仿宋_GB2312" w:cs="Times New Roman"/>
          <w:sz w:val="32"/>
          <w:szCs w:val="32"/>
          <w:lang w:val="en-US" w:eastAsia="zh-Hans"/>
        </w:rPr>
        <w:t>食品有限公司进购的</w:t>
      </w:r>
      <w:r>
        <w:rPr>
          <w:rFonts w:hint="default" w:ascii="Times New Roman" w:hAnsi="Times New Roman" w:eastAsia="仿宋_GB2312" w:cs="Times New Roman"/>
          <w:sz w:val="32"/>
          <w:szCs w:val="32"/>
          <w:lang w:val="en-US" w:eastAsia="zh-CN"/>
        </w:rPr>
        <w:t>，保存有厂家相应资质文件及进货单据</w:t>
      </w:r>
      <w:r>
        <w:rPr>
          <w:rFonts w:hint="default" w:ascii="Times New Roman" w:hAnsi="Times New Roman" w:eastAsia="仿宋_GB2312" w:cs="Times New Roman"/>
          <w:sz w:val="32"/>
          <w:szCs w:val="32"/>
          <w:lang w:val="en-US" w:eastAsia="zh-Hans"/>
        </w:rPr>
        <w:t>。案涉产品的名称是工厂取名，</w:t>
      </w:r>
      <w:r>
        <w:rPr>
          <w:rFonts w:hint="default" w:ascii="Times New Roman" w:hAnsi="Times New Roman" w:eastAsia="仿宋_GB2312" w:cs="Times New Roman"/>
          <w:sz w:val="32"/>
          <w:szCs w:val="32"/>
          <w:lang w:val="en-US" w:eastAsia="zh-CN"/>
        </w:rPr>
        <w:t>被举报人</w:t>
      </w:r>
      <w:r>
        <w:rPr>
          <w:rFonts w:hint="default" w:ascii="Times New Roman" w:hAnsi="Times New Roman" w:eastAsia="仿宋_GB2312" w:cs="Times New Roman"/>
          <w:sz w:val="32"/>
          <w:szCs w:val="32"/>
          <w:lang w:val="en-US" w:eastAsia="zh-Hans"/>
        </w:rPr>
        <w:t>仅是进货后销售。关于案涉产品的名称问题，厂家也收到了关于此事的投诉举报，当地市场监督管理局也已介入调查，厂家也</w:t>
      </w:r>
      <w:r>
        <w:rPr>
          <w:rFonts w:hint="default" w:ascii="Times New Roman" w:hAnsi="Times New Roman" w:eastAsia="仿宋_GB2312" w:cs="Times New Roman"/>
          <w:sz w:val="32"/>
          <w:szCs w:val="32"/>
          <w:lang w:val="en-US" w:eastAsia="zh-CN"/>
        </w:rPr>
        <w:t>出具了</w:t>
      </w:r>
      <w:r>
        <w:rPr>
          <w:rFonts w:hint="default" w:ascii="Times New Roman" w:hAnsi="Times New Roman" w:eastAsia="仿宋_GB2312" w:cs="Times New Roman"/>
          <w:sz w:val="32"/>
          <w:szCs w:val="32"/>
          <w:lang w:val="en-US" w:eastAsia="zh-Hans"/>
        </w:rPr>
        <w:t>情况说明。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Hans"/>
        </w:rPr>
        <w:t>2023年5月6日，被申请人经审查后认为被举报人</w:t>
      </w:r>
      <w:r>
        <w:rPr>
          <w:rFonts w:hint="default" w:ascii="Times New Roman" w:hAnsi="Times New Roman" w:eastAsia="仿宋_GB2312" w:cs="Times New Roman"/>
          <w:sz w:val="32"/>
          <w:szCs w:val="32"/>
          <w:lang w:val="en-US" w:eastAsia="zh-Hans"/>
        </w:rPr>
        <w:t>不存在申请人所举报的问题</w:t>
      </w:r>
      <w:r>
        <w:rPr>
          <w:rFonts w:hint="default" w:ascii="Times New Roman" w:hAnsi="Times New Roman" w:eastAsia="仿宋_GB2312" w:cs="Times New Roman"/>
          <w:sz w:val="32"/>
          <w:szCs w:val="32"/>
          <w:lang w:eastAsia="zh-Hans"/>
        </w:rPr>
        <w:t>，未</w:t>
      </w:r>
      <w:r>
        <w:rPr>
          <w:rFonts w:hint="eastAsia" w:ascii="Times New Roman" w:hAnsi="Times New Roman" w:eastAsia="仿宋_GB2312" w:cs="Times New Roman"/>
          <w:sz w:val="32"/>
          <w:szCs w:val="32"/>
          <w:lang w:eastAsia="zh-CN"/>
        </w:rPr>
        <w:t>发现明显</w:t>
      </w:r>
      <w:r>
        <w:rPr>
          <w:rFonts w:hint="default" w:ascii="Times New Roman" w:hAnsi="Times New Roman" w:eastAsia="仿宋_GB2312" w:cs="Times New Roman"/>
          <w:sz w:val="32"/>
          <w:szCs w:val="32"/>
          <w:lang w:eastAsia="zh-Hans"/>
        </w:rPr>
        <w:t>违反《中华人民共和国食品安全法》，决定不予立案。同日，被申请人</w:t>
      </w:r>
      <w:r>
        <w:rPr>
          <w:rFonts w:hint="default" w:ascii="Times New Roman" w:hAnsi="Times New Roman" w:eastAsia="仿宋_GB2312" w:cs="Times New Roman"/>
          <w:sz w:val="32"/>
          <w:szCs w:val="32"/>
          <w:lang w:val="en-US" w:eastAsia="zh-CN"/>
        </w:rPr>
        <w:t>通过短信</w:t>
      </w:r>
      <w:r>
        <w:rPr>
          <w:rFonts w:hint="default" w:ascii="Times New Roman" w:hAnsi="Times New Roman" w:eastAsia="仿宋_GB2312" w:cs="Times New Roman"/>
          <w:sz w:val="32"/>
          <w:szCs w:val="32"/>
          <w:lang w:eastAsia="zh-Hans"/>
        </w:rPr>
        <w:t>告知申请人</w:t>
      </w:r>
      <w:r>
        <w:rPr>
          <w:rFonts w:hint="default" w:ascii="Times New Roman" w:hAnsi="Times New Roman" w:eastAsia="仿宋_GB2312" w:cs="Times New Roman"/>
          <w:sz w:val="32"/>
          <w:szCs w:val="32"/>
          <w:lang w:val="en-US" w:eastAsia="zh-CN"/>
        </w:rPr>
        <w:t>不予立案情况</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Hans"/>
        </w:rPr>
      </w:pPr>
      <w:r>
        <w:rPr>
          <w:rFonts w:hint="default" w:ascii="Times New Roman" w:hAnsi="Times New Roman" w:eastAsia="仿宋_GB2312" w:cs="Times New Roman"/>
          <w:sz w:val="32"/>
          <w:szCs w:val="32"/>
        </w:rPr>
        <w:t>上述事实有下列证据证明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1、江苏市场监管投诉举报平台举报单、实名投诉举报书及附件；2、不予立案审批表、案件来源登记表；3、现场笔录、询问笔录及授权材料；4、营业执照（</w:t>
      </w:r>
      <w:r>
        <w:rPr>
          <w:rFonts w:hint="eastAsia" w:ascii="Times New Roman" w:hAnsi="Times New Roman" w:eastAsia="仿宋_GB2312" w:cs="Times New Roman"/>
          <w:sz w:val="32"/>
          <w:szCs w:val="32"/>
          <w:lang w:eastAsia="zh-CN"/>
        </w:rPr>
        <w:t>供货商</w:t>
      </w:r>
      <w:r>
        <w:rPr>
          <w:rFonts w:hint="default" w:ascii="Times New Roman" w:hAnsi="Times New Roman" w:eastAsia="仿宋_GB2312" w:cs="Times New Roman"/>
          <w:sz w:val="32"/>
          <w:szCs w:val="32"/>
        </w:rPr>
        <w:t>）、食品生产许可证、食品生产许可品种明细表、检验报告、销货清单；5、商品实物照片；6、营业执照（</w:t>
      </w:r>
      <w:r>
        <w:rPr>
          <w:rFonts w:hint="eastAsia" w:ascii="Times New Roman" w:hAnsi="Times New Roman" w:eastAsia="仿宋_GB2312" w:cs="Times New Roman"/>
          <w:sz w:val="32"/>
          <w:szCs w:val="32"/>
          <w:lang w:eastAsia="zh-CN"/>
        </w:rPr>
        <w:t>被举报人</w:t>
      </w:r>
      <w:r>
        <w:rPr>
          <w:rFonts w:hint="default" w:ascii="Times New Roman" w:hAnsi="Times New Roman" w:eastAsia="仿宋_GB2312" w:cs="Times New Roman"/>
          <w:sz w:val="32"/>
          <w:szCs w:val="32"/>
        </w:rPr>
        <w:t>）、食品经营许可证；7、情况说明</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8、短信告知截图</w:t>
      </w:r>
      <w:r>
        <w:rPr>
          <w:rFonts w:hint="default" w:ascii="Times New Roman" w:hAnsi="Times New Roman" w:eastAsia="仿宋_GB2312" w:cs="Times New Roman"/>
          <w:sz w:val="32"/>
          <w:szCs w:val="32"/>
          <w:lang w:val="en-US" w:eastAsia="zh-Hans"/>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本机关认为：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Hans"/>
        </w:rPr>
      </w:pPr>
      <w:r>
        <w:rPr>
          <w:rFonts w:hint="default" w:ascii="Times New Roman" w:hAnsi="Times New Roman" w:eastAsia="仿宋_GB2312" w:cs="Times New Roman"/>
          <w:sz w:val="32"/>
          <w:szCs w:val="32"/>
        </w:rPr>
        <w:t>《市场监督管理投诉举报处理暂行办法》</w:t>
      </w:r>
      <w:r>
        <w:rPr>
          <w:rFonts w:hint="default" w:ascii="Times New Roman" w:hAnsi="Times New Roman" w:eastAsia="仿宋_GB2312" w:cs="Times New Roman"/>
          <w:sz w:val="32"/>
          <w:szCs w:val="32"/>
          <w:lang w:eastAsia="zh-Hans"/>
        </w:rPr>
        <w:t>第三十一条规定，市场监督管理部门应当按照市场监督管理行政处罚等有关规定处理举报。举报人实名举报的，有处理权限的市场监督管理部门还应当自作出是否立案决定之日起五个工作日内告知举报人。《市场监督管理行政处罚程序规定》第十八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Hans"/>
        </w:rPr>
      </w:pPr>
      <w:r>
        <w:rPr>
          <w:rFonts w:hint="default" w:ascii="Times New Roman" w:hAnsi="Times New Roman" w:eastAsia="仿宋_GB2312" w:cs="Times New Roman"/>
          <w:sz w:val="32"/>
          <w:szCs w:val="32"/>
          <w:lang w:eastAsia="zh-Hans"/>
        </w:rPr>
        <w:t>《中华人民共和国食品安全法》第六十七条</w:t>
      </w:r>
      <w:r>
        <w:rPr>
          <w:rFonts w:hint="default" w:ascii="Times New Roman" w:hAnsi="Times New Roman" w:eastAsia="仿宋_GB2312" w:cs="Times New Roman"/>
          <w:sz w:val="32"/>
          <w:szCs w:val="32"/>
          <w:lang w:val="en-US" w:eastAsia="zh-Hans"/>
        </w:rPr>
        <w:t>第一款第一项规定，</w:t>
      </w:r>
      <w:r>
        <w:rPr>
          <w:rFonts w:hint="default" w:ascii="Times New Roman" w:hAnsi="Times New Roman" w:eastAsia="仿宋_GB2312" w:cs="Times New Roman"/>
          <w:sz w:val="32"/>
          <w:szCs w:val="32"/>
          <w:lang w:eastAsia="zh-Hans"/>
        </w:rPr>
        <w:t>预包装食品的包装上应当有标签</w:t>
      </w:r>
      <w:r>
        <w:rPr>
          <w:rFonts w:hint="default" w:ascii="Times New Roman" w:hAnsi="Times New Roman" w:eastAsia="仿宋_GB2312" w:cs="Times New Roman"/>
          <w:sz w:val="32"/>
          <w:szCs w:val="32"/>
          <w:lang w:val="en-US" w:eastAsia="zh-Hans"/>
        </w:rPr>
        <w:t>，</w:t>
      </w:r>
      <w:r>
        <w:rPr>
          <w:rFonts w:hint="default" w:ascii="Times New Roman" w:hAnsi="Times New Roman" w:eastAsia="仿宋_GB2312" w:cs="Times New Roman"/>
          <w:sz w:val="32"/>
          <w:szCs w:val="32"/>
          <w:lang w:eastAsia="zh-Hans"/>
        </w:rPr>
        <w:t>标签应当标明下列事项：（一）名称、规格、净含量、生产日期。</w:t>
      </w:r>
      <w:r>
        <w:rPr>
          <w:rFonts w:hint="default" w:ascii="Times New Roman" w:hAnsi="Times New Roman" w:eastAsia="仿宋_GB2312" w:cs="Times New Roman"/>
          <w:sz w:val="32"/>
          <w:szCs w:val="32"/>
          <w:lang w:val="en-US" w:eastAsia="zh-Hans"/>
        </w:rPr>
        <w:t>该条第三款规定食品安全国家标准对标签标注事项另有规定的，从其规定</w:t>
      </w:r>
      <w:r>
        <w:rPr>
          <w:rFonts w:hint="default" w:ascii="Times New Roman" w:hAnsi="Times New Roman" w:eastAsia="仿宋_GB2312" w:cs="Times New Roman"/>
          <w:sz w:val="32"/>
          <w:szCs w:val="32"/>
          <w:lang w:eastAsia="zh-Hans"/>
        </w:rPr>
        <w:t>。</w:t>
      </w:r>
      <w:r>
        <w:rPr>
          <w:rFonts w:hint="default" w:ascii="Times New Roman" w:hAnsi="Times New Roman" w:eastAsia="仿宋_GB2312" w:cs="Times New Roman"/>
          <w:sz w:val="32"/>
          <w:szCs w:val="32"/>
          <w:lang w:val="en-US" w:eastAsia="zh-Hans"/>
        </w:rPr>
        <w:t>《预包装食品标签通则》</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GB7718-2011</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Hans"/>
        </w:rPr>
        <w:t>第</w:t>
      </w:r>
      <w:r>
        <w:rPr>
          <w:rFonts w:hint="default" w:ascii="Times New Roman" w:hAnsi="Times New Roman" w:eastAsia="仿宋_GB2312" w:cs="Times New Roman"/>
          <w:sz w:val="32"/>
          <w:szCs w:val="32"/>
          <w:lang w:eastAsia="zh-Hans"/>
        </w:rPr>
        <w:t>4.1.2.1</w:t>
      </w:r>
      <w:r>
        <w:rPr>
          <w:rFonts w:hint="default" w:ascii="Times New Roman" w:hAnsi="Times New Roman" w:eastAsia="仿宋_GB2312" w:cs="Times New Roman"/>
          <w:sz w:val="32"/>
          <w:szCs w:val="32"/>
          <w:lang w:val="en-US" w:eastAsia="zh-CN"/>
        </w:rPr>
        <w:t>项</w:t>
      </w:r>
      <w:r>
        <w:rPr>
          <w:rFonts w:hint="default" w:ascii="Times New Roman" w:hAnsi="Times New Roman" w:eastAsia="仿宋_GB2312" w:cs="Times New Roman"/>
          <w:sz w:val="32"/>
          <w:szCs w:val="32"/>
          <w:lang w:val="en-US" w:eastAsia="zh-Hans"/>
        </w:rPr>
        <w:t>规定，食品名称应在食品标签的醒目位置，清晰地标示反映食品真实属性的专用名称。</w:t>
      </w:r>
    </w:p>
    <w:p>
      <w:pPr>
        <w:keepNext w:val="0"/>
        <w:keepLines w:val="0"/>
        <w:pageBreakBefore w:val="0"/>
        <w:widowControl w:val="0"/>
        <w:suppressLineNumbers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Hans"/>
        </w:rPr>
      </w:pPr>
      <w:r>
        <w:rPr>
          <w:rFonts w:hint="default" w:ascii="Times New Roman" w:hAnsi="Times New Roman" w:eastAsia="仿宋_GB2312" w:cs="Times New Roman"/>
          <w:sz w:val="32"/>
          <w:szCs w:val="32"/>
          <w:lang w:val="en-US" w:eastAsia="zh-Hans"/>
        </w:rPr>
        <w:t>本案中，案涉</w:t>
      </w:r>
      <w:r>
        <w:rPr>
          <w:rFonts w:hint="default" w:ascii="Times New Roman" w:hAnsi="Times New Roman" w:eastAsia="仿宋_GB2312" w:cs="Times New Roman"/>
          <w:sz w:val="32"/>
          <w:szCs w:val="32"/>
          <w:lang w:val="en-US" w:eastAsia="zh-CN"/>
        </w:rPr>
        <w:t>商品具有符合法律规定的标签</w:t>
      </w:r>
      <w:r>
        <w:rPr>
          <w:rFonts w:hint="default" w:ascii="Times New Roman" w:hAnsi="Times New Roman" w:eastAsia="仿宋_GB2312" w:cs="Times New Roman"/>
          <w:sz w:val="32"/>
          <w:szCs w:val="32"/>
          <w:lang w:val="en-US" w:eastAsia="zh-Hans"/>
        </w:rPr>
        <w:t>，其</w:t>
      </w:r>
      <w:r>
        <w:rPr>
          <w:rFonts w:hint="default" w:ascii="Times New Roman" w:hAnsi="Times New Roman" w:eastAsia="仿宋_GB2312" w:cs="Times New Roman"/>
          <w:sz w:val="32"/>
          <w:szCs w:val="32"/>
          <w:lang w:val="en-US" w:eastAsia="zh-CN"/>
        </w:rPr>
        <w:t>名称</w:t>
      </w:r>
      <w:r>
        <w:rPr>
          <w:rFonts w:hint="default" w:ascii="Times New Roman" w:hAnsi="Times New Roman" w:eastAsia="仿宋_GB2312" w:cs="Times New Roman"/>
          <w:sz w:val="32"/>
          <w:szCs w:val="32"/>
          <w:lang w:val="en-US" w:eastAsia="zh-Hans"/>
        </w:rPr>
        <w:t>不会对消费者造成误导，现有证据不足以证明被举报人存在违反《中华人民共和国食品安全法》的行为。</w:t>
      </w:r>
      <w:r>
        <w:rPr>
          <w:rFonts w:hint="default" w:ascii="Times New Roman" w:hAnsi="Times New Roman" w:eastAsia="仿宋_GB2312" w:cs="Times New Roman"/>
          <w:sz w:val="32"/>
          <w:szCs w:val="32"/>
          <w:lang w:val="en-US" w:eastAsia="zh-CN"/>
        </w:rPr>
        <w:t>因此，</w:t>
      </w:r>
      <w:r>
        <w:rPr>
          <w:rFonts w:hint="default" w:ascii="Times New Roman" w:hAnsi="Times New Roman" w:eastAsia="仿宋_GB2312" w:cs="Times New Roman"/>
          <w:sz w:val="32"/>
          <w:szCs w:val="32"/>
          <w:lang w:val="en-US" w:eastAsia="zh-Hans"/>
        </w:rPr>
        <w:t>被申请人经审批决定不予立案，</w:t>
      </w:r>
      <w:r>
        <w:rPr>
          <w:rFonts w:hint="default" w:ascii="Times New Roman" w:hAnsi="Times New Roman" w:eastAsia="仿宋_GB2312" w:cs="Times New Roman"/>
          <w:sz w:val="32"/>
          <w:szCs w:val="32"/>
          <w:lang w:val="en-US" w:eastAsia="zh-CN"/>
        </w:rPr>
        <w:t>处理</w:t>
      </w:r>
      <w:r>
        <w:rPr>
          <w:rFonts w:hint="default" w:ascii="Times New Roman" w:hAnsi="Times New Roman" w:eastAsia="仿宋_GB2312" w:cs="Times New Roman"/>
          <w:sz w:val="32"/>
          <w:szCs w:val="32"/>
          <w:lang w:val="en-US" w:eastAsia="zh-Hans"/>
        </w:rPr>
        <w:t>并无不当。</w:t>
      </w:r>
      <w:r>
        <w:rPr>
          <w:rFonts w:hint="default" w:ascii="Times New Roman" w:hAnsi="Times New Roman" w:eastAsia="仿宋_GB2312" w:cs="Times New Roman"/>
          <w:kern w:val="2"/>
          <w:sz w:val="32"/>
          <w:szCs w:val="32"/>
          <w:lang w:val="en-US" w:eastAsia="zh-CN" w:bidi="ar"/>
        </w:rPr>
        <w:t>被申请人收到举报后在法定期限内予以核查，作出不予立案决定并告知申请人，程序合法</w:t>
      </w:r>
      <w:bookmarkStart w:id="1" w:name="_GoBack"/>
      <w:bookmarkEnd w:id="1"/>
      <w:r>
        <w:rPr>
          <w:rFonts w:hint="default" w:ascii="Times New Roman" w:hAnsi="Times New Roman" w:eastAsia="仿宋_GB2312" w:cs="Times New Roman"/>
          <w:kern w:val="2"/>
          <w:sz w:val="32"/>
          <w:szCs w:val="32"/>
          <w:lang w:val="en-US" w:eastAsia="zh-CN" w:bidi="ar"/>
        </w:rPr>
        <w:t>。</w:t>
      </w:r>
      <w:r>
        <w:rPr>
          <w:rFonts w:hint="default" w:ascii="Times New Roman" w:hAnsi="Times New Roman" w:eastAsia="宋体" w:cs="Times New Roman"/>
          <w:kern w:val="2"/>
          <w:sz w:val="24"/>
          <w:szCs w:val="24"/>
          <w:lang w:val="en-US" w:eastAsia="zh-CN" w:bidi="ar"/>
        </w:rPr>
        <w:t xml:space="preserve"> </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Hans"/>
        </w:rPr>
        <w:t>综上，</w:t>
      </w:r>
      <w:r>
        <w:rPr>
          <w:rFonts w:hint="default" w:ascii="Times New Roman" w:hAnsi="Times New Roman" w:eastAsia="仿宋_GB2312" w:cs="Times New Roman"/>
          <w:sz w:val="32"/>
          <w:szCs w:val="32"/>
        </w:rPr>
        <w:t>根据《中华人民共和国行政复议法》第二十八条第一款第一项之规定，本机关决定如下：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eastAsia="zh-Hans"/>
        </w:rPr>
      </w:pPr>
      <w:r>
        <w:rPr>
          <w:rFonts w:hint="default" w:ascii="Times New Roman" w:hAnsi="Times New Roman" w:eastAsia="仿宋_GB2312" w:cs="Times New Roman"/>
          <w:sz w:val="32"/>
          <w:szCs w:val="32"/>
        </w:rPr>
        <w:t>维持苏州市姑苏区市场监督管理局作出的</w:t>
      </w:r>
      <w:r>
        <w:rPr>
          <w:rFonts w:hint="default" w:ascii="Times New Roman" w:hAnsi="Times New Roman" w:eastAsia="仿宋_GB2312" w:cs="Times New Roman"/>
          <w:sz w:val="32"/>
          <w:szCs w:val="32"/>
          <w:lang w:val="en-US" w:eastAsia="zh-CN"/>
        </w:rPr>
        <w:t>举报处理结果答复</w:t>
      </w:r>
      <w:r>
        <w:rPr>
          <w:rFonts w:hint="default" w:ascii="Times New Roman" w:hAnsi="Times New Roman" w:eastAsia="仿宋_GB2312" w:cs="Times New Roman"/>
          <w:sz w:val="32"/>
          <w:szCs w:val="32"/>
          <w:lang w:eastAsia="zh-Hans"/>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申请人如对本决定不服，可以自收到本决定书之日起15日内依法向人民法院提起行政诉讼。</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right="636" w:firstLine="640" w:firstLineChars="200"/>
        <w:jc w:val="right"/>
        <w:textAlignment w:val="auto"/>
        <w:rPr>
          <w:rFonts w:hint="default" w:ascii="Times New Roman" w:hAnsi="Times New Roman" w:eastAsia="仿宋_GB2312" w:cs="Times New Roman"/>
          <w:sz w:val="32"/>
          <w:szCs w:val="32"/>
          <w:highlight w:val="none"/>
        </w:rPr>
      </w:pPr>
    </w:p>
    <w:sectPr>
      <w:headerReference r:id="rId3" w:type="default"/>
      <w:footerReference r:id="rId4"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Helvetica">
    <w:altName w:val="Arial"/>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zYzI5ZmMxODU2NWY3YzZjYzcxZTkxOGUzZTJmMGYifQ=="/>
  </w:docVars>
  <w:rsids>
    <w:rsidRoot w:val="00873B62"/>
    <w:rsid w:val="000162BB"/>
    <w:rsid w:val="0002035C"/>
    <w:rsid w:val="00022A29"/>
    <w:rsid w:val="00036C97"/>
    <w:rsid w:val="00037E46"/>
    <w:rsid w:val="000555F6"/>
    <w:rsid w:val="00057485"/>
    <w:rsid w:val="00064A70"/>
    <w:rsid w:val="000A4FB9"/>
    <w:rsid w:val="000B7AA4"/>
    <w:rsid w:val="000C0EC6"/>
    <w:rsid w:val="000C7FA8"/>
    <w:rsid w:val="000D48B8"/>
    <w:rsid w:val="000D6400"/>
    <w:rsid w:val="000E0957"/>
    <w:rsid w:val="000E6EED"/>
    <w:rsid w:val="001026D3"/>
    <w:rsid w:val="001120F9"/>
    <w:rsid w:val="0011356B"/>
    <w:rsid w:val="00117BCD"/>
    <w:rsid w:val="00117D78"/>
    <w:rsid w:val="0013175E"/>
    <w:rsid w:val="00145472"/>
    <w:rsid w:val="001470F2"/>
    <w:rsid w:val="001539D7"/>
    <w:rsid w:val="001541A2"/>
    <w:rsid w:val="00157166"/>
    <w:rsid w:val="00167590"/>
    <w:rsid w:val="00172FA2"/>
    <w:rsid w:val="001A34BA"/>
    <w:rsid w:val="001A4331"/>
    <w:rsid w:val="001A7276"/>
    <w:rsid w:val="001A7784"/>
    <w:rsid w:val="001B11D8"/>
    <w:rsid w:val="001B19A7"/>
    <w:rsid w:val="001C71C0"/>
    <w:rsid w:val="001D0745"/>
    <w:rsid w:val="001E701B"/>
    <w:rsid w:val="001F4D4A"/>
    <w:rsid w:val="001F51E2"/>
    <w:rsid w:val="0020338E"/>
    <w:rsid w:val="00222707"/>
    <w:rsid w:val="0024227F"/>
    <w:rsid w:val="002549DD"/>
    <w:rsid w:val="002549E8"/>
    <w:rsid w:val="00257F7C"/>
    <w:rsid w:val="00260C74"/>
    <w:rsid w:val="00262CCA"/>
    <w:rsid w:val="00271A49"/>
    <w:rsid w:val="002779B0"/>
    <w:rsid w:val="00297E07"/>
    <w:rsid w:val="002A09B3"/>
    <w:rsid w:val="002A5A2D"/>
    <w:rsid w:val="002C0D62"/>
    <w:rsid w:val="002D4362"/>
    <w:rsid w:val="00315443"/>
    <w:rsid w:val="00316BA5"/>
    <w:rsid w:val="00317018"/>
    <w:rsid w:val="00325679"/>
    <w:rsid w:val="003304F2"/>
    <w:rsid w:val="003346C9"/>
    <w:rsid w:val="00335A03"/>
    <w:rsid w:val="00340BC1"/>
    <w:rsid w:val="003458B9"/>
    <w:rsid w:val="00347E13"/>
    <w:rsid w:val="00364C69"/>
    <w:rsid w:val="00370E9A"/>
    <w:rsid w:val="003751F8"/>
    <w:rsid w:val="003761CB"/>
    <w:rsid w:val="00382398"/>
    <w:rsid w:val="00383D3C"/>
    <w:rsid w:val="003A2ED5"/>
    <w:rsid w:val="003B52F3"/>
    <w:rsid w:val="003D15D5"/>
    <w:rsid w:val="003D6856"/>
    <w:rsid w:val="003E5560"/>
    <w:rsid w:val="003F787C"/>
    <w:rsid w:val="0041141A"/>
    <w:rsid w:val="00411907"/>
    <w:rsid w:val="00413488"/>
    <w:rsid w:val="00414E91"/>
    <w:rsid w:val="00421471"/>
    <w:rsid w:val="00423B6E"/>
    <w:rsid w:val="00427DAC"/>
    <w:rsid w:val="00431A89"/>
    <w:rsid w:val="00442DEC"/>
    <w:rsid w:val="00447B1D"/>
    <w:rsid w:val="004732CE"/>
    <w:rsid w:val="00474E46"/>
    <w:rsid w:val="00482D98"/>
    <w:rsid w:val="00484F9F"/>
    <w:rsid w:val="004921AF"/>
    <w:rsid w:val="004A376B"/>
    <w:rsid w:val="004B67A5"/>
    <w:rsid w:val="004D236C"/>
    <w:rsid w:val="004D4E45"/>
    <w:rsid w:val="004F3A90"/>
    <w:rsid w:val="005079AE"/>
    <w:rsid w:val="0051166E"/>
    <w:rsid w:val="00511A70"/>
    <w:rsid w:val="005348F2"/>
    <w:rsid w:val="0053506C"/>
    <w:rsid w:val="00537741"/>
    <w:rsid w:val="005444A5"/>
    <w:rsid w:val="00551021"/>
    <w:rsid w:val="0055187B"/>
    <w:rsid w:val="00596171"/>
    <w:rsid w:val="005B47B0"/>
    <w:rsid w:val="005C3DC2"/>
    <w:rsid w:val="005C50B9"/>
    <w:rsid w:val="005C607E"/>
    <w:rsid w:val="005C62DC"/>
    <w:rsid w:val="005C6E09"/>
    <w:rsid w:val="005D137E"/>
    <w:rsid w:val="005D58E9"/>
    <w:rsid w:val="00612233"/>
    <w:rsid w:val="0064246D"/>
    <w:rsid w:val="006627EA"/>
    <w:rsid w:val="00663CF8"/>
    <w:rsid w:val="006718F5"/>
    <w:rsid w:val="00682F9B"/>
    <w:rsid w:val="00687F09"/>
    <w:rsid w:val="00692825"/>
    <w:rsid w:val="006A69E9"/>
    <w:rsid w:val="006A7E6D"/>
    <w:rsid w:val="006C4AC8"/>
    <w:rsid w:val="006C4FDC"/>
    <w:rsid w:val="006C68FB"/>
    <w:rsid w:val="006D4994"/>
    <w:rsid w:val="006D5D3E"/>
    <w:rsid w:val="006D6318"/>
    <w:rsid w:val="006D6819"/>
    <w:rsid w:val="006E0F8F"/>
    <w:rsid w:val="006E6473"/>
    <w:rsid w:val="006E75EB"/>
    <w:rsid w:val="007122E9"/>
    <w:rsid w:val="00740D06"/>
    <w:rsid w:val="00743033"/>
    <w:rsid w:val="007509C1"/>
    <w:rsid w:val="007535F5"/>
    <w:rsid w:val="00772E16"/>
    <w:rsid w:val="00781941"/>
    <w:rsid w:val="007836AF"/>
    <w:rsid w:val="007A6926"/>
    <w:rsid w:val="007A7262"/>
    <w:rsid w:val="007B3A33"/>
    <w:rsid w:val="007C109E"/>
    <w:rsid w:val="007C3ADB"/>
    <w:rsid w:val="007E441A"/>
    <w:rsid w:val="007E78DB"/>
    <w:rsid w:val="0082466C"/>
    <w:rsid w:val="00825D0D"/>
    <w:rsid w:val="00827116"/>
    <w:rsid w:val="00827BC6"/>
    <w:rsid w:val="008370F8"/>
    <w:rsid w:val="008449CD"/>
    <w:rsid w:val="00845C34"/>
    <w:rsid w:val="00846A56"/>
    <w:rsid w:val="00851B27"/>
    <w:rsid w:val="00852CD9"/>
    <w:rsid w:val="00856E92"/>
    <w:rsid w:val="00861BB2"/>
    <w:rsid w:val="008623A6"/>
    <w:rsid w:val="008715F9"/>
    <w:rsid w:val="00873B62"/>
    <w:rsid w:val="00876AFB"/>
    <w:rsid w:val="00883709"/>
    <w:rsid w:val="008A55D5"/>
    <w:rsid w:val="008B3675"/>
    <w:rsid w:val="008C0439"/>
    <w:rsid w:val="008E1281"/>
    <w:rsid w:val="008F450E"/>
    <w:rsid w:val="00927B10"/>
    <w:rsid w:val="0093064F"/>
    <w:rsid w:val="00986790"/>
    <w:rsid w:val="00987C31"/>
    <w:rsid w:val="009A6E44"/>
    <w:rsid w:val="009B7982"/>
    <w:rsid w:val="009C0BE2"/>
    <w:rsid w:val="009C2700"/>
    <w:rsid w:val="009D2F33"/>
    <w:rsid w:val="009D4D52"/>
    <w:rsid w:val="00A01359"/>
    <w:rsid w:val="00A03D58"/>
    <w:rsid w:val="00A04366"/>
    <w:rsid w:val="00A2389B"/>
    <w:rsid w:val="00A44700"/>
    <w:rsid w:val="00A70294"/>
    <w:rsid w:val="00A75473"/>
    <w:rsid w:val="00AA5A0D"/>
    <w:rsid w:val="00AB1EC1"/>
    <w:rsid w:val="00AC1390"/>
    <w:rsid w:val="00AE6574"/>
    <w:rsid w:val="00AF7BC5"/>
    <w:rsid w:val="00B1615A"/>
    <w:rsid w:val="00B23186"/>
    <w:rsid w:val="00B31C8F"/>
    <w:rsid w:val="00B31D5E"/>
    <w:rsid w:val="00B3559D"/>
    <w:rsid w:val="00B40D91"/>
    <w:rsid w:val="00B44F1A"/>
    <w:rsid w:val="00B53360"/>
    <w:rsid w:val="00B5719F"/>
    <w:rsid w:val="00B60FDB"/>
    <w:rsid w:val="00B928EA"/>
    <w:rsid w:val="00BA63E3"/>
    <w:rsid w:val="00BC3F91"/>
    <w:rsid w:val="00C0568D"/>
    <w:rsid w:val="00C07E2E"/>
    <w:rsid w:val="00C13BC1"/>
    <w:rsid w:val="00C16130"/>
    <w:rsid w:val="00C206F0"/>
    <w:rsid w:val="00C211F5"/>
    <w:rsid w:val="00C27778"/>
    <w:rsid w:val="00C367C5"/>
    <w:rsid w:val="00C43FB3"/>
    <w:rsid w:val="00C45E35"/>
    <w:rsid w:val="00C619E8"/>
    <w:rsid w:val="00C62271"/>
    <w:rsid w:val="00C66E44"/>
    <w:rsid w:val="00C956F7"/>
    <w:rsid w:val="00CA22DB"/>
    <w:rsid w:val="00CC19D7"/>
    <w:rsid w:val="00CD0B22"/>
    <w:rsid w:val="00D0790F"/>
    <w:rsid w:val="00D20208"/>
    <w:rsid w:val="00D26649"/>
    <w:rsid w:val="00D3058E"/>
    <w:rsid w:val="00D449B2"/>
    <w:rsid w:val="00D44AEB"/>
    <w:rsid w:val="00D55778"/>
    <w:rsid w:val="00D71111"/>
    <w:rsid w:val="00D81EB3"/>
    <w:rsid w:val="00DB74E1"/>
    <w:rsid w:val="00DC2C58"/>
    <w:rsid w:val="00DE10C8"/>
    <w:rsid w:val="00DE2221"/>
    <w:rsid w:val="00DE2D6B"/>
    <w:rsid w:val="00E008BE"/>
    <w:rsid w:val="00E06AD1"/>
    <w:rsid w:val="00E07CFE"/>
    <w:rsid w:val="00E2037E"/>
    <w:rsid w:val="00E25137"/>
    <w:rsid w:val="00E3196D"/>
    <w:rsid w:val="00E44BB5"/>
    <w:rsid w:val="00E52E6B"/>
    <w:rsid w:val="00E618FD"/>
    <w:rsid w:val="00E7680E"/>
    <w:rsid w:val="00E805E4"/>
    <w:rsid w:val="00E862DE"/>
    <w:rsid w:val="00E97B63"/>
    <w:rsid w:val="00EA2595"/>
    <w:rsid w:val="00EA4DCD"/>
    <w:rsid w:val="00EB1262"/>
    <w:rsid w:val="00EB7F99"/>
    <w:rsid w:val="00ED44DD"/>
    <w:rsid w:val="00EE0642"/>
    <w:rsid w:val="00EE0B16"/>
    <w:rsid w:val="00F11F49"/>
    <w:rsid w:val="00F154E0"/>
    <w:rsid w:val="00F179A1"/>
    <w:rsid w:val="00F225F6"/>
    <w:rsid w:val="00F2468E"/>
    <w:rsid w:val="00F31BDD"/>
    <w:rsid w:val="00F33234"/>
    <w:rsid w:val="00F34783"/>
    <w:rsid w:val="00F36D45"/>
    <w:rsid w:val="00F44F31"/>
    <w:rsid w:val="00F45918"/>
    <w:rsid w:val="00F50117"/>
    <w:rsid w:val="00F524DE"/>
    <w:rsid w:val="00F53FC7"/>
    <w:rsid w:val="00F621F0"/>
    <w:rsid w:val="00F6233C"/>
    <w:rsid w:val="00F62A06"/>
    <w:rsid w:val="00F67630"/>
    <w:rsid w:val="00F67818"/>
    <w:rsid w:val="00F96948"/>
    <w:rsid w:val="00FA0E64"/>
    <w:rsid w:val="00FB05F4"/>
    <w:rsid w:val="00FD503B"/>
    <w:rsid w:val="00FE33C2"/>
    <w:rsid w:val="00FF1D91"/>
    <w:rsid w:val="00FF72E5"/>
    <w:rsid w:val="010B2749"/>
    <w:rsid w:val="011876AA"/>
    <w:rsid w:val="05AE4FF4"/>
    <w:rsid w:val="06BF4D00"/>
    <w:rsid w:val="0AED3851"/>
    <w:rsid w:val="0C3B71D3"/>
    <w:rsid w:val="0D271C98"/>
    <w:rsid w:val="10086067"/>
    <w:rsid w:val="10FD240A"/>
    <w:rsid w:val="11634A72"/>
    <w:rsid w:val="129667C9"/>
    <w:rsid w:val="13963EA3"/>
    <w:rsid w:val="13E32E21"/>
    <w:rsid w:val="141C5333"/>
    <w:rsid w:val="164419B9"/>
    <w:rsid w:val="17AB05C0"/>
    <w:rsid w:val="180C0B8E"/>
    <w:rsid w:val="19B77820"/>
    <w:rsid w:val="1A441D00"/>
    <w:rsid w:val="1A577B80"/>
    <w:rsid w:val="1B887916"/>
    <w:rsid w:val="1C6871E4"/>
    <w:rsid w:val="1D6D0BEC"/>
    <w:rsid w:val="1D7664DB"/>
    <w:rsid w:val="1FAE010A"/>
    <w:rsid w:val="1FEB1A04"/>
    <w:rsid w:val="20137635"/>
    <w:rsid w:val="21561D3C"/>
    <w:rsid w:val="221D408C"/>
    <w:rsid w:val="22901D83"/>
    <w:rsid w:val="24735C01"/>
    <w:rsid w:val="25A85B8C"/>
    <w:rsid w:val="29452ED5"/>
    <w:rsid w:val="2BCD77B1"/>
    <w:rsid w:val="2CE67B9D"/>
    <w:rsid w:val="2E116C2D"/>
    <w:rsid w:val="35CD5E69"/>
    <w:rsid w:val="37BD0D4C"/>
    <w:rsid w:val="3B7C2FA9"/>
    <w:rsid w:val="3D591835"/>
    <w:rsid w:val="3D9E2B65"/>
    <w:rsid w:val="43702E9F"/>
    <w:rsid w:val="45D34E0B"/>
    <w:rsid w:val="49FF8414"/>
    <w:rsid w:val="4A5B6EE3"/>
    <w:rsid w:val="4A623D03"/>
    <w:rsid w:val="4BE34DE2"/>
    <w:rsid w:val="4BFDDC64"/>
    <w:rsid w:val="4C857C26"/>
    <w:rsid w:val="4DC3254C"/>
    <w:rsid w:val="4E752895"/>
    <w:rsid w:val="505328FB"/>
    <w:rsid w:val="512E644B"/>
    <w:rsid w:val="532178D0"/>
    <w:rsid w:val="53DE6898"/>
    <w:rsid w:val="54443674"/>
    <w:rsid w:val="551A373C"/>
    <w:rsid w:val="57152321"/>
    <w:rsid w:val="588F5CB4"/>
    <w:rsid w:val="59F75D09"/>
    <w:rsid w:val="5A2B7D30"/>
    <w:rsid w:val="5D6020D2"/>
    <w:rsid w:val="5FB9535E"/>
    <w:rsid w:val="607D58A5"/>
    <w:rsid w:val="6225253C"/>
    <w:rsid w:val="62F30E25"/>
    <w:rsid w:val="63A7788F"/>
    <w:rsid w:val="63B82D01"/>
    <w:rsid w:val="65D16994"/>
    <w:rsid w:val="694F3539"/>
    <w:rsid w:val="6B4A7333"/>
    <w:rsid w:val="6C9A01EB"/>
    <w:rsid w:val="6E5C722B"/>
    <w:rsid w:val="6F275468"/>
    <w:rsid w:val="705167BF"/>
    <w:rsid w:val="71C94990"/>
    <w:rsid w:val="730D3BFC"/>
    <w:rsid w:val="777D5A18"/>
    <w:rsid w:val="7A4D3A43"/>
    <w:rsid w:val="7A715E81"/>
    <w:rsid w:val="7BA0542C"/>
    <w:rsid w:val="7BA37F4E"/>
    <w:rsid w:val="7D0E7EFC"/>
    <w:rsid w:val="7D62298A"/>
    <w:rsid w:val="7D8F9644"/>
    <w:rsid w:val="7E671D60"/>
    <w:rsid w:val="7F0778C7"/>
    <w:rsid w:val="7F1E2CF3"/>
    <w:rsid w:val="7F2C0034"/>
    <w:rsid w:val="7F715E85"/>
    <w:rsid w:val="7F7F3D1D"/>
    <w:rsid w:val="7FE82DE7"/>
    <w:rsid w:val="7FFFDFED"/>
    <w:rsid w:val="B7F7DC6A"/>
    <w:rsid w:val="BC329E58"/>
    <w:rsid w:val="E97C83FA"/>
    <w:rsid w:val="EF7F6389"/>
    <w:rsid w:val="F6DF50B6"/>
    <w:rsid w:val="F727BE2E"/>
    <w:rsid w:val="FFDFD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1"/>
    <w:semiHidden/>
    <w:unhideWhenUsed/>
    <w:qFormat/>
    <w:uiPriority w:val="99"/>
    <w:rPr>
      <w:rFonts w:ascii="宋体" w:eastAsia="宋体"/>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7">
    <w:name w:val="Normal (Web)"/>
    <w:basedOn w:val="1"/>
    <w:qFormat/>
    <w:uiPriority w:val="0"/>
    <w:rPr>
      <w:sz w:val="24"/>
    </w:rPr>
  </w:style>
  <w:style w:type="character" w:styleId="10">
    <w:name w:val="annotation reference"/>
    <w:qFormat/>
    <w:uiPriority w:val="0"/>
    <w:rPr>
      <w:sz w:val="21"/>
      <w:szCs w:val="21"/>
    </w:rPr>
  </w:style>
  <w:style w:type="character" w:customStyle="1" w:styleId="11">
    <w:name w:val="批注框文本 字符"/>
    <w:basedOn w:val="9"/>
    <w:link w:val="3"/>
    <w:semiHidden/>
    <w:qFormat/>
    <w:uiPriority w:val="99"/>
    <w:rPr>
      <w:rFonts w:ascii="宋体" w:eastAsia="宋体"/>
      <w:sz w:val="18"/>
      <w:szCs w:val="18"/>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paragraph" w:customStyle="1" w:styleId="14">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5">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6">
    <w:name w:val="修订3"/>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p8"/>
    <w:basedOn w:val="1"/>
    <w:qFormat/>
    <w:uiPriority w:val="0"/>
    <w:pPr>
      <w:jc w:val="left"/>
    </w:pPr>
    <w:rPr>
      <w:rFonts w:ascii="Helvetica" w:hAnsi="Helvetica" w:eastAsia="Helvetica" w:cs="Times New Roman"/>
      <w:color w:val="3E3E3F"/>
      <w:kern w:val="0"/>
      <w:sz w:val="22"/>
    </w:rPr>
  </w:style>
  <w:style w:type="paragraph" w:customStyle="1" w:styleId="18">
    <w:name w:val="p7"/>
    <w:basedOn w:val="1"/>
    <w:qFormat/>
    <w:uiPriority w:val="0"/>
    <w:pPr>
      <w:jc w:val="left"/>
    </w:pPr>
    <w:rPr>
      <w:rFonts w:ascii="Helvetica" w:hAnsi="Helvetica" w:eastAsia="Helvetica" w:cs="Times New Roman"/>
      <w:color w:val="666667"/>
      <w:kern w:val="0"/>
      <w:sz w:val="22"/>
    </w:rPr>
  </w:style>
  <w:style w:type="paragraph" w:customStyle="1" w:styleId="19">
    <w:name w:val="p5"/>
    <w:basedOn w:val="1"/>
    <w:qFormat/>
    <w:uiPriority w:val="0"/>
    <w:pPr>
      <w:jc w:val="left"/>
    </w:pPr>
    <w:rPr>
      <w:rFonts w:ascii="Helvetica" w:hAnsi="Helvetica" w:eastAsia="Helvetica" w:cs="Times New Roman"/>
      <w:color w:val="525253"/>
      <w:kern w:val="0"/>
      <w:sz w:val="20"/>
      <w:szCs w:val="20"/>
    </w:rPr>
  </w:style>
  <w:style w:type="character" w:customStyle="1" w:styleId="20">
    <w:name w:val="s2"/>
    <w:basedOn w:val="9"/>
    <w:qFormat/>
    <w:uiPriority w:val="0"/>
    <w:rPr>
      <w:color w:val="3E3E3F"/>
    </w:rPr>
  </w:style>
  <w:style w:type="paragraph" w:customStyle="1" w:styleId="21">
    <w:name w:val="p4"/>
    <w:basedOn w:val="1"/>
    <w:qFormat/>
    <w:uiPriority w:val="0"/>
    <w:pPr>
      <w:jc w:val="left"/>
    </w:pPr>
    <w:rPr>
      <w:rFonts w:ascii="Helvetica" w:hAnsi="Helvetica" w:eastAsia="Helvetica" w:cs="Times New Roman"/>
      <w:color w:val="525253"/>
      <w:kern w:val="0"/>
      <w:sz w:val="22"/>
    </w:rPr>
  </w:style>
  <w:style w:type="character" w:customStyle="1" w:styleId="22">
    <w:name w:val="s6"/>
    <w:basedOn w:val="9"/>
    <w:qFormat/>
    <w:uiPriority w:val="0"/>
    <w:rPr>
      <w:color w:val="959595"/>
    </w:rPr>
  </w:style>
  <w:style w:type="paragraph" w:customStyle="1" w:styleId="23">
    <w:name w:val="p1"/>
    <w:basedOn w:val="1"/>
    <w:qFormat/>
    <w:uiPriority w:val="0"/>
    <w:pPr>
      <w:jc w:val="left"/>
    </w:pPr>
    <w:rPr>
      <w:rFonts w:ascii="Helvetica" w:hAnsi="Helvetica" w:eastAsia="Helvetica" w:cs="Times New Roman"/>
      <w:color w:val="666667"/>
      <w:kern w:val="0"/>
      <w:szCs w:val="21"/>
    </w:rPr>
  </w:style>
  <w:style w:type="character" w:customStyle="1" w:styleId="24">
    <w:name w:val="s4"/>
    <w:basedOn w:val="9"/>
    <w:qFormat/>
    <w:uiPriority w:val="0"/>
    <w:rPr>
      <w:color w:val="777778"/>
    </w:rPr>
  </w:style>
  <w:style w:type="character" w:customStyle="1" w:styleId="25">
    <w:name w:val="s1"/>
    <w:basedOn w:val="9"/>
    <w:qFormat/>
    <w:uiPriority w:val="0"/>
    <w:rPr>
      <w:color w:val="666667"/>
    </w:rPr>
  </w:style>
  <w:style w:type="character" w:customStyle="1" w:styleId="26">
    <w:name w:val="s3"/>
    <w:basedOn w:val="9"/>
    <w:qFormat/>
    <w:uiPriority w:val="0"/>
    <w:rPr>
      <w:color w:val="525253"/>
    </w:rPr>
  </w:style>
  <w:style w:type="paragraph" w:customStyle="1" w:styleId="27">
    <w:name w:val="p6"/>
    <w:basedOn w:val="1"/>
    <w:qFormat/>
    <w:uiPriority w:val="0"/>
    <w:pPr>
      <w:jc w:val="left"/>
    </w:pPr>
    <w:rPr>
      <w:rFonts w:ascii="Helvetica" w:hAnsi="Helvetica" w:eastAsia="Helvetica" w:cs="Times New Roman"/>
      <w:color w:val="777778"/>
      <w:kern w:val="0"/>
      <w:sz w:val="22"/>
    </w:rPr>
  </w:style>
  <w:style w:type="character" w:customStyle="1" w:styleId="28">
    <w:name w:val="s5"/>
    <w:basedOn w:val="9"/>
    <w:qFormat/>
    <w:uiPriority w:val="0"/>
    <w:rPr>
      <w:color w:val="212122"/>
    </w:rPr>
  </w:style>
  <w:style w:type="paragraph" w:customStyle="1" w:styleId="29">
    <w:name w:val="p2"/>
    <w:basedOn w:val="1"/>
    <w:qFormat/>
    <w:uiPriority w:val="0"/>
    <w:pPr>
      <w:jc w:val="left"/>
    </w:pPr>
    <w:rPr>
      <w:rFonts w:ascii="Helvetica" w:hAnsi="Helvetica" w:eastAsia="Helvetica" w:cs="Times New Roman"/>
      <w:color w:val="777778"/>
      <w:kern w:val="0"/>
      <w:szCs w:val="21"/>
    </w:rPr>
  </w:style>
  <w:style w:type="paragraph" w:customStyle="1" w:styleId="30">
    <w:name w:val="p3"/>
    <w:basedOn w:val="1"/>
    <w:qFormat/>
    <w:uiPriority w:val="0"/>
    <w:pPr>
      <w:jc w:val="left"/>
    </w:pPr>
    <w:rPr>
      <w:rFonts w:ascii="Helvetica" w:hAnsi="Helvetica" w:eastAsia="Helvetica" w:cs="Times New Roman"/>
      <w:color w:val="666667"/>
      <w:kern w:val="0"/>
      <w:sz w:val="20"/>
      <w:szCs w:val="20"/>
    </w:rPr>
  </w:style>
  <w:style w:type="character" w:customStyle="1" w:styleId="31">
    <w:name w:val="a"/>
    <w:qFormat/>
    <w:uiPriority w:val="0"/>
    <w:rPr>
      <w:color w:val="218FC4"/>
    </w:rPr>
  </w:style>
  <w:style w:type="paragraph" w:customStyle="1" w:styleId="32">
    <w:name w:val="p10"/>
    <w:basedOn w:val="1"/>
    <w:qFormat/>
    <w:uiPriority w:val="0"/>
    <w:pPr>
      <w:jc w:val="left"/>
    </w:pPr>
    <w:rPr>
      <w:rFonts w:ascii="Helvetica" w:hAnsi="Helvetica" w:eastAsia="Helvetica" w:cs="Times New Roman"/>
      <w:color w:val="3C3C3A"/>
      <w:kern w:val="0"/>
      <w:szCs w:val="21"/>
    </w:rPr>
  </w:style>
  <w:style w:type="paragraph" w:customStyle="1" w:styleId="33">
    <w:name w:val="p9"/>
    <w:basedOn w:val="1"/>
    <w:qFormat/>
    <w:uiPriority w:val="0"/>
    <w:pPr>
      <w:jc w:val="left"/>
    </w:pPr>
    <w:rPr>
      <w:rFonts w:ascii="Helvetica" w:hAnsi="Helvetica" w:eastAsia="Helvetica" w:cs="Times New Roman"/>
      <w:color w:val="3C3C3A"/>
      <w:kern w:val="0"/>
      <w:sz w:val="22"/>
    </w:rPr>
  </w:style>
  <w:style w:type="paragraph" w:customStyle="1" w:styleId="34">
    <w:name w:val="修订4"/>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5">
    <w:name w:val="p11"/>
    <w:basedOn w:val="1"/>
    <w:qFormat/>
    <w:uiPriority w:val="0"/>
    <w:pPr>
      <w:jc w:val="left"/>
    </w:pPr>
    <w:rPr>
      <w:rFonts w:ascii="Helvetica" w:hAnsi="Helvetica" w:eastAsia="Helvetica" w:cs="Times New Roman"/>
      <w:color w:val="191919"/>
      <w:kern w:val="0"/>
      <w:sz w:val="27"/>
      <w:szCs w:val="27"/>
    </w:rPr>
  </w:style>
  <w:style w:type="paragraph" w:customStyle="1" w:styleId="36">
    <w:name w:val="p12"/>
    <w:basedOn w:val="1"/>
    <w:qFormat/>
    <w:uiPriority w:val="0"/>
    <w:pPr>
      <w:jc w:val="left"/>
    </w:pPr>
    <w:rPr>
      <w:rFonts w:ascii="Helvetica" w:hAnsi="Helvetica" w:eastAsia="Helvetica" w:cs="Times New Roman"/>
      <w:color w:val="191919"/>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漫修律所</Company>
  <Pages>5</Pages>
  <Words>2423</Words>
  <Characters>2542</Characters>
  <Lines>23</Lines>
  <Paragraphs>6</Paragraphs>
  <TotalTime>31</TotalTime>
  <ScaleCrop>false</ScaleCrop>
  <LinksUpToDate>false</LinksUpToDate>
  <CharactersWithSpaces>2545</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2023-06-29T00:23:00Z</dcterms:created>
  <dc:creator>华 一品</dc:creator>
  <cp:lastModifiedBy>Lenovo</cp:lastModifiedBy>
  <cp:lastPrinted>2023-07-19T01:27:00Z</cp:lastPrinted>
  <dcterms:modified xsi:type="dcterms:W3CDTF">2023-09-20T08:21:16Z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C8E0ADD5054725F1E94FA6646FFFD3C8_43</vt:lpwstr>
  </property>
</Properties>
</file>